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CD236" w14:textId="04474232" w:rsidR="008F5A0C" w:rsidRDefault="008F5A0C">
      <w:r>
        <w:rPr>
          <w:noProof/>
        </w:rPr>
        <w:drawing>
          <wp:inline distT="0" distB="0" distL="0" distR="0" wp14:anchorId="75FA4003" wp14:editId="100D1063">
            <wp:extent cx="4826000" cy="1866900"/>
            <wp:effectExtent l="0" t="0" r="0" b="0"/>
            <wp:docPr id="234" name="Picture 234" descr="PA Department of Aging Long-Term Care Council Established 2015 &#10;&#10;Ima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Picture 234" descr="PA Department of Aging Long-Term Care Council Established 2015 &#10;&#10;Image H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26000" cy="1866900"/>
                    </a:xfrm>
                    <a:prstGeom prst="rect">
                      <a:avLst/>
                    </a:prstGeom>
                    <a:noFill/>
                    <a:ln>
                      <a:noFill/>
                    </a:ln>
                  </pic:spPr>
                </pic:pic>
              </a:graphicData>
            </a:graphic>
          </wp:inline>
        </w:drawing>
      </w:r>
    </w:p>
    <w:p w14:paraId="42EAE81D" w14:textId="77AAFE64" w:rsidR="008F5A0C" w:rsidRPr="008F5A0C" w:rsidRDefault="008F5A0C" w:rsidP="008F5A0C">
      <w:pPr>
        <w:pStyle w:val="Heading1"/>
      </w:pPr>
      <w:r w:rsidRPr="008F5A0C">
        <w:t>Meeting Minutes</w:t>
      </w:r>
    </w:p>
    <w:p w14:paraId="48D78158" w14:textId="26B83307" w:rsidR="008F5A0C" w:rsidRPr="008F5A0C" w:rsidRDefault="008F5A0C" w:rsidP="008F5A0C">
      <w:pPr>
        <w:pStyle w:val="Text"/>
      </w:pPr>
      <w:r w:rsidRPr="008F5A0C">
        <w:t>Meeting: Pennsylvania Long-Term Care Council</w:t>
      </w:r>
    </w:p>
    <w:p w14:paraId="0E89DA86" w14:textId="54CBBB38" w:rsidR="008F5A0C" w:rsidRPr="008F5A0C" w:rsidRDefault="008F5A0C" w:rsidP="008F5A0C">
      <w:pPr>
        <w:pStyle w:val="Text"/>
      </w:pPr>
      <w:r w:rsidRPr="008F5A0C">
        <w:t>Date:</w:t>
      </w:r>
      <w:r>
        <w:t xml:space="preserve"> </w:t>
      </w:r>
      <w:r w:rsidRPr="008F5A0C">
        <w:t>August 12, 2021</w:t>
      </w:r>
    </w:p>
    <w:p w14:paraId="5990FA14" w14:textId="7D850316" w:rsidR="008F5A0C" w:rsidRPr="008F5A0C" w:rsidRDefault="008F5A0C" w:rsidP="008F5A0C">
      <w:pPr>
        <w:pStyle w:val="Text"/>
      </w:pPr>
      <w:r w:rsidRPr="008F5A0C">
        <w:t>Start &amp; End Time: 10:00 a.m. to 11:22 a.m.</w:t>
      </w:r>
    </w:p>
    <w:p w14:paraId="1AB47A31" w14:textId="2EF190A8" w:rsidR="008F5A0C" w:rsidRDefault="008F5A0C" w:rsidP="008F5A0C">
      <w:pPr>
        <w:pStyle w:val="Text"/>
      </w:pPr>
      <w:r w:rsidRPr="008F5A0C">
        <w:t>Location/Format: WebEx Meeting w/ Dial-In Option</w:t>
      </w:r>
    </w:p>
    <w:p w14:paraId="27EF5125" w14:textId="1E7ABA0D" w:rsidR="008F5A0C" w:rsidRDefault="008F5A0C" w:rsidP="008F5A0C">
      <w:pPr>
        <w:pStyle w:val="Text"/>
      </w:pPr>
    </w:p>
    <w:p w14:paraId="3286FBEE" w14:textId="7E25111F" w:rsidR="008F5A0C" w:rsidRDefault="008F5A0C" w:rsidP="008F5A0C">
      <w:pPr>
        <w:pStyle w:val="Heading2"/>
      </w:pPr>
      <w:r w:rsidRPr="008F5A0C">
        <w:t>Council Members in Attendance</w:t>
      </w:r>
    </w:p>
    <w:p w14:paraId="3FB8DFC6" w14:textId="6F3DD40C" w:rsidR="008F5A0C" w:rsidRDefault="008F5A0C" w:rsidP="008F5A0C">
      <w:pPr>
        <w:pStyle w:val="Text"/>
      </w:pPr>
      <w:r>
        <w:t>Sec. of Aging Robert Torres Council Chair</w:t>
      </w:r>
    </w:p>
    <w:p w14:paraId="3B57C75B" w14:textId="074D68C4" w:rsidR="008F5A0C" w:rsidRDefault="008F5A0C" w:rsidP="008F5A0C">
      <w:pPr>
        <w:pStyle w:val="Text"/>
      </w:pPr>
      <w:r>
        <w:t xml:space="preserve">Insurance </w:t>
      </w:r>
      <w:proofErr w:type="spellStart"/>
      <w:r>
        <w:t>Cmmr</w:t>
      </w:r>
      <w:proofErr w:type="spellEnd"/>
      <w:r>
        <w:t>. Jessica Altman (Designee: Emily Holladay) *</w:t>
      </w:r>
    </w:p>
    <w:p w14:paraId="44BFBE73" w14:textId="77777777" w:rsidR="008F5A0C" w:rsidRDefault="008F5A0C" w:rsidP="008F5A0C">
      <w:pPr>
        <w:pStyle w:val="Text"/>
      </w:pPr>
      <w:r>
        <w:t>Kenneth Potter, Esq. - PA Bar Association, Elder Law Section</w:t>
      </w:r>
    </w:p>
    <w:p w14:paraId="3994BBF7" w14:textId="77777777" w:rsidR="008F5A0C" w:rsidRDefault="008F5A0C" w:rsidP="008F5A0C">
      <w:pPr>
        <w:pStyle w:val="Text"/>
      </w:pPr>
      <w:r>
        <w:t xml:space="preserve">Lou </w:t>
      </w:r>
      <w:proofErr w:type="spellStart"/>
      <w:r>
        <w:t>Wolkenstein</w:t>
      </w:r>
      <w:proofErr w:type="spellEnd"/>
      <w:r>
        <w:tab/>
      </w:r>
      <w:proofErr w:type="spellStart"/>
      <w:r>
        <w:t>Vini</w:t>
      </w:r>
      <w:proofErr w:type="spellEnd"/>
      <w:r>
        <w:t xml:space="preserve"> </w:t>
      </w:r>
      <w:proofErr w:type="spellStart"/>
      <w:r>
        <w:t>Portzline</w:t>
      </w:r>
      <w:proofErr w:type="spellEnd"/>
      <w:r>
        <w:t xml:space="preserve"> - LTSS Consumer</w:t>
      </w:r>
      <w:r>
        <w:tab/>
      </w:r>
    </w:p>
    <w:p w14:paraId="3AEE7DA2" w14:textId="19FBCAA0" w:rsidR="008F5A0C" w:rsidRDefault="008F5A0C" w:rsidP="008F5A0C">
      <w:pPr>
        <w:pStyle w:val="Text"/>
      </w:pPr>
      <w:r>
        <w:t xml:space="preserve">Lon </w:t>
      </w:r>
      <w:proofErr w:type="spellStart"/>
      <w:r>
        <w:t>Wible</w:t>
      </w:r>
      <w:proofErr w:type="spellEnd"/>
      <w:r>
        <w:t>- Area Agencies</w:t>
      </w:r>
      <w:r>
        <w:t xml:space="preserve"> </w:t>
      </w:r>
      <w:r>
        <w:t>on Aging</w:t>
      </w:r>
    </w:p>
    <w:p w14:paraId="14EFFCD9" w14:textId="6B991212" w:rsidR="008F5A0C" w:rsidRDefault="008F5A0C" w:rsidP="008F5A0C">
      <w:pPr>
        <w:pStyle w:val="Text"/>
      </w:pPr>
      <w:r>
        <w:t xml:space="preserve"> Teresa Osborne - Consumer Advocacy</w:t>
      </w:r>
    </w:p>
    <w:p w14:paraId="41C24AC0" w14:textId="77777777" w:rsidR="008F5A0C" w:rsidRDefault="008F5A0C" w:rsidP="008F5A0C">
      <w:pPr>
        <w:pStyle w:val="Text"/>
      </w:pPr>
      <w:r>
        <w:t>Janice Cameron - PA Council on Aging</w:t>
      </w:r>
    </w:p>
    <w:p w14:paraId="0522102D" w14:textId="6EAB6EB0" w:rsidR="008F5A0C" w:rsidRDefault="008F5A0C" w:rsidP="008F5A0C">
      <w:pPr>
        <w:pStyle w:val="Text"/>
      </w:pPr>
      <w:r>
        <w:t xml:space="preserve"> Joel Mutschler, DMVA</w:t>
      </w:r>
      <w:r>
        <w:tab/>
      </w:r>
    </w:p>
    <w:p w14:paraId="6FA1C691" w14:textId="51816212" w:rsidR="008F5A0C" w:rsidRDefault="008F5A0C" w:rsidP="008F5A0C">
      <w:pPr>
        <w:pStyle w:val="Text"/>
      </w:pPr>
      <w:r>
        <w:t xml:space="preserve">Diane </w:t>
      </w:r>
      <w:proofErr w:type="spellStart"/>
      <w:r>
        <w:t>Menio</w:t>
      </w:r>
      <w:proofErr w:type="spellEnd"/>
      <w:r>
        <w:t xml:space="preserve"> - Caregiver</w:t>
      </w:r>
    </w:p>
    <w:p w14:paraId="7012C3A0" w14:textId="6B13281C" w:rsidR="008F5A0C" w:rsidRDefault="008F5A0C" w:rsidP="008F5A0C">
      <w:pPr>
        <w:pStyle w:val="Text"/>
      </w:pPr>
      <w:r>
        <w:t xml:space="preserve">David </w:t>
      </w:r>
      <w:proofErr w:type="spellStart"/>
      <w:r>
        <w:t>Nace</w:t>
      </w:r>
      <w:proofErr w:type="spellEnd"/>
      <w:r>
        <w:t>, MD - LTSS Physician</w:t>
      </w:r>
      <w:r>
        <w:tab/>
      </w:r>
    </w:p>
    <w:p w14:paraId="4419A4B8" w14:textId="5C327535" w:rsidR="008F5A0C" w:rsidRDefault="008F5A0C" w:rsidP="008F5A0C">
      <w:pPr>
        <w:pStyle w:val="Text"/>
      </w:pPr>
      <w:r>
        <w:t>Matt Yarnell - Consumer Advocacy</w:t>
      </w:r>
      <w:r>
        <w:t xml:space="preserve"> </w:t>
      </w:r>
      <w:r>
        <w:t xml:space="preserve">(Designee: Zach </w:t>
      </w:r>
      <w:proofErr w:type="spellStart"/>
      <w:r>
        <w:t>Zobrirst</w:t>
      </w:r>
      <w:proofErr w:type="spellEnd"/>
      <w:r>
        <w:t>)</w:t>
      </w:r>
    </w:p>
    <w:p w14:paraId="50884190" w14:textId="75B4046E" w:rsidR="008F5A0C" w:rsidRDefault="008F5A0C" w:rsidP="008F5A0C">
      <w:pPr>
        <w:pStyle w:val="Text"/>
      </w:pPr>
      <w:r>
        <w:t>Acting Sec. of Human Services</w:t>
      </w:r>
      <w:r>
        <w:t xml:space="preserve">, </w:t>
      </w:r>
      <w:r>
        <w:t>Meg Snead</w:t>
      </w:r>
      <w:r>
        <w:t xml:space="preserve"> </w:t>
      </w:r>
      <w:r>
        <w:t>(Designee: Jennifer Hale) *</w:t>
      </w:r>
    </w:p>
    <w:p w14:paraId="6411B226" w14:textId="26F6ADFE" w:rsidR="008F5A0C" w:rsidRDefault="008F5A0C" w:rsidP="008F5A0C">
      <w:pPr>
        <w:pStyle w:val="Text"/>
      </w:pPr>
      <w:r>
        <w:t>Susan Coble, Deputy Secretary for Quality Assurance</w:t>
      </w:r>
      <w:r>
        <w:t xml:space="preserve"> </w:t>
      </w:r>
      <w:r>
        <w:t>(Designee: Megan Barbour, Senior Advisor to the Secretary of Health)</w:t>
      </w:r>
    </w:p>
    <w:p w14:paraId="25FA5CC4" w14:textId="1335D94C" w:rsidR="008F5A0C" w:rsidRDefault="008F5A0C" w:rsidP="008F5A0C">
      <w:pPr>
        <w:pStyle w:val="Text"/>
      </w:pPr>
      <w:r>
        <w:t>Rep. Steve Samuelson (Designee Charles Miller) *</w:t>
      </w:r>
    </w:p>
    <w:p w14:paraId="2358C3EF" w14:textId="2150EAED" w:rsidR="008F5A0C" w:rsidRDefault="008F5A0C" w:rsidP="008F5A0C">
      <w:pPr>
        <w:pStyle w:val="Text"/>
      </w:pPr>
      <w:r>
        <w:t>Acting Sec. of Health Allison Beam (Designee: Lori Gutierrez) *</w:t>
      </w:r>
    </w:p>
    <w:p w14:paraId="1F617E25" w14:textId="601B3D3B" w:rsidR="008F5A0C" w:rsidRDefault="008F5A0C" w:rsidP="008F5A0C">
      <w:pPr>
        <w:pStyle w:val="Text"/>
      </w:pPr>
      <w:r>
        <w:t xml:space="preserve">Margie </w:t>
      </w:r>
      <w:proofErr w:type="spellStart"/>
      <w:r>
        <w:t>Zelenak</w:t>
      </w:r>
      <w:proofErr w:type="spellEnd"/>
      <w:r>
        <w:t xml:space="preserve"> - Assisted Living Residences &amp; Personal Care Homes</w:t>
      </w:r>
    </w:p>
    <w:p w14:paraId="561472B2" w14:textId="53F730EC" w:rsidR="00DD42A4" w:rsidRDefault="008F5A0C" w:rsidP="008F5A0C">
      <w:pPr>
        <w:pStyle w:val="Text"/>
      </w:pPr>
      <w:r>
        <w:t>Rep. Gary Day</w:t>
      </w:r>
      <w:r>
        <w:t xml:space="preserve"> </w:t>
      </w:r>
      <w:r>
        <w:t>(Designee: Shannon Walker Executive Director, PA House of Representatives) *</w:t>
      </w:r>
    </w:p>
    <w:p w14:paraId="30350E71" w14:textId="77777777" w:rsidR="008F5A0C" w:rsidRDefault="008F5A0C" w:rsidP="008F5A0C">
      <w:pPr>
        <w:pStyle w:val="Text"/>
      </w:pPr>
      <w:r w:rsidRPr="008F5A0C">
        <w:t>Anne Henry - Nonprofit SNFs</w:t>
      </w:r>
      <w:r w:rsidRPr="008F5A0C">
        <w:tab/>
      </w:r>
    </w:p>
    <w:p w14:paraId="586C59F7" w14:textId="77777777" w:rsidR="008F5A0C" w:rsidRDefault="008F5A0C" w:rsidP="008F5A0C">
      <w:pPr>
        <w:pStyle w:val="Text"/>
      </w:pPr>
      <w:r w:rsidRPr="008F5A0C">
        <w:t>Nicole Pruitt - Adult Day Centers</w:t>
      </w:r>
      <w:r w:rsidRPr="008F5A0C">
        <w:tab/>
      </w:r>
    </w:p>
    <w:p w14:paraId="017E886E" w14:textId="7E77E3D5" w:rsidR="008F5A0C" w:rsidRPr="008F5A0C" w:rsidRDefault="008F5A0C" w:rsidP="008F5A0C">
      <w:pPr>
        <w:pStyle w:val="Text"/>
      </w:pPr>
      <w:r w:rsidRPr="008F5A0C">
        <w:t>Joan Bradbury</w:t>
      </w:r>
    </w:p>
    <w:p w14:paraId="0759FDE9" w14:textId="77777777" w:rsidR="008F5A0C" w:rsidRDefault="008F5A0C" w:rsidP="008F5A0C">
      <w:pPr>
        <w:pStyle w:val="Text"/>
      </w:pPr>
      <w:r w:rsidRPr="008F5A0C">
        <w:t>Robert Marino - Caregiver</w:t>
      </w:r>
      <w:r w:rsidRPr="008F5A0C">
        <w:tab/>
      </w:r>
    </w:p>
    <w:p w14:paraId="4D1CC1B9" w14:textId="5C744161" w:rsidR="008F5A0C" w:rsidRDefault="008F5A0C" w:rsidP="008F5A0C">
      <w:pPr>
        <w:pStyle w:val="Text"/>
      </w:pPr>
      <w:r w:rsidRPr="008F5A0C">
        <w:t xml:space="preserve">Kimberly </w:t>
      </w:r>
      <w:proofErr w:type="spellStart"/>
      <w:r w:rsidRPr="008F5A0C">
        <w:t>VanHaitsma</w:t>
      </w:r>
      <w:proofErr w:type="spellEnd"/>
      <w:r w:rsidRPr="008F5A0C">
        <w:t>, PhD -</w:t>
      </w:r>
      <w:r>
        <w:t xml:space="preserve"> </w:t>
      </w:r>
      <w:r w:rsidRPr="008F5A0C">
        <w:t>Academic Research</w:t>
      </w:r>
    </w:p>
    <w:p w14:paraId="72FD14C1" w14:textId="20B2EF20" w:rsidR="008F5A0C" w:rsidRPr="008F5A0C" w:rsidRDefault="008F5A0C" w:rsidP="008F5A0C">
      <w:pPr>
        <w:pStyle w:val="Text"/>
      </w:pPr>
      <w:proofErr w:type="spellStart"/>
      <w:r w:rsidRPr="008F5A0C">
        <w:t>Heshie</w:t>
      </w:r>
      <w:proofErr w:type="spellEnd"/>
      <w:r w:rsidRPr="008F5A0C">
        <w:t xml:space="preserve"> </w:t>
      </w:r>
      <w:proofErr w:type="spellStart"/>
      <w:r w:rsidRPr="008F5A0C">
        <w:t>Zinman</w:t>
      </w:r>
      <w:proofErr w:type="spellEnd"/>
    </w:p>
    <w:p w14:paraId="4093CE78" w14:textId="5FBEFA87" w:rsidR="008F5A0C" w:rsidRDefault="008F5A0C" w:rsidP="008F5A0C">
      <w:pPr>
        <w:pStyle w:val="Text"/>
      </w:pPr>
      <w:r w:rsidRPr="008F5A0C">
        <w:t>*Attended on member’s behalf</w:t>
      </w:r>
    </w:p>
    <w:p w14:paraId="3C9E05FA" w14:textId="1558281B" w:rsidR="008F5A0C" w:rsidRDefault="008F5A0C" w:rsidP="008F5A0C">
      <w:pPr>
        <w:pStyle w:val="Text"/>
      </w:pPr>
    </w:p>
    <w:p w14:paraId="720756F1" w14:textId="20362781" w:rsidR="008F5A0C" w:rsidRDefault="008F5A0C" w:rsidP="008F5A0C">
      <w:pPr>
        <w:pStyle w:val="Heading2"/>
      </w:pPr>
      <w:r w:rsidRPr="008F5A0C">
        <w:t>Council Members Not in Attendance</w:t>
      </w:r>
    </w:p>
    <w:p w14:paraId="5F45B8C0" w14:textId="10CD9590" w:rsidR="008F5A0C" w:rsidRDefault="008F5A0C" w:rsidP="008F5A0C">
      <w:pPr>
        <w:pStyle w:val="Text"/>
      </w:pPr>
    </w:p>
    <w:p w14:paraId="5EC83B25" w14:textId="77777777" w:rsidR="00280EBA" w:rsidRDefault="00280EBA" w:rsidP="00280EBA">
      <w:pPr>
        <w:pStyle w:val="Text"/>
      </w:pPr>
      <w:r w:rsidRPr="00280EBA">
        <w:t>Sen. Michele Brooks (Designee: Ryan Dellinger) *</w:t>
      </w:r>
      <w:r w:rsidRPr="00280EBA">
        <w:tab/>
      </w:r>
    </w:p>
    <w:p w14:paraId="5B38576F" w14:textId="2288378F" w:rsidR="00280EBA" w:rsidRPr="00280EBA" w:rsidRDefault="00280EBA" w:rsidP="00280EBA">
      <w:pPr>
        <w:pStyle w:val="Text"/>
      </w:pPr>
      <w:r w:rsidRPr="00280EBA">
        <w:t xml:space="preserve">PA Housing Finance Agency Executive Director/CEO Robin </w:t>
      </w:r>
      <w:proofErr w:type="spellStart"/>
      <w:r w:rsidRPr="00280EBA">
        <w:t>Wiessmann</w:t>
      </w:r>
      <w:proofErr w:type="spellEnd"/>
      <w:r w:rsidRPr="00280EBA">
        <w:t xml:space="preserve"> (Designee: </w:t>
      </w:r>
      <w:proofErr w:type="spellStart"/>
      <w:r w:rsidRPr="00280EBA">
        <w:t>Gelene</w:t>
      </w:r>
      <w:proofErr w:type="spellEnd"/>
      <w:r w:rsidRPr="00280EBA">
        <w:t xml:space="preserve"> </w:t>
      </w:r>
      <w:proofErr w:type="spellStart"/>
      <w:r w:rsidRPr="00280EBA">
        <w:t>Nason</w:t>
      </w:r>
      <w:proofErr w:type="spellEnd"/>
      <w:r w:rsidRPr="00280EBA">
        <w:t>) *</w:t>
      </w:r>
    </w:p>
    <w:p w14:paraId="7107EEA0" w14:textId="77777777" w:rsidR="00280EBA" w:rsidRDefault="00280EBA" w:rsidP="00280EBA">
      <w:pPr>
        <w:pStyle w:val="Text"/>
      </w:pPr>
      <w:r w:rsidRPr="00280EBA">
        <w:t>Shona Eakin - LTSS Consumer</w:t>
      </w:r>
      <w:r w:rsidRPr="00280EBA">
        <w:tab/>
      </w:r>
    </w:p>
    <w:p w14:paraId="76C22B41" w14:textId="20DFF200" w:rsidR="00280EBA" w:rsidRPr="00280EBA" w:rsidRDefault="00280EBA" w:rsidP="00280EBA">
      <w:pPr>
        <w:pStyle w:val="Text"/>
      </w:pPr>
      <w:r w:rsidRPr="00280EBA">
        <w:t xml:space="preserve">George Hartwick III </w:t>
      </w:r>
      <w:r>
        <w:t>–</w:t>
      </w:r>
      <w:r w:rsidRPr="00280EBA">
        <w:t xml:space="preserve"> County</w:t>
      </w:r>
      <w:r>
        <w:t xml:space="preserve"> </w:t>
      </w:r>
      <w:r w:rsidRPr="00280EBA">
        <w:t>Commissioners Assoc. of PA</w:t>
      </w:r>
    </w:p>
    <w:p w14:paraId="08CF54D4" w14:textId="77777777" w:rsidR="00280EBA" w:rsidRDefault="00280EBA" w:rsidP="00280EBA">
      <w:pPr>
        <w:pStyle w:val="Text"/>
      </w:pPr>
      <w:r w:rsidRPr="00280EBA">
        <w:t xml:space="preserve">Mark </w:t>
      </w:r>
      <w:proofErr w:type="spellStart"/>
      <w:r w:rsidRPr="00280EBA">
        <w:t>Gusek</w:t>
      </w:r>
      <w:proofErr w:type="spellEnd"/>
      <w:r w:rsidRPr="00280EBA">
        <w:t xml:space="preserve"> - LTC Managed Care</w:t>
      </w:r>
      <w:r w:rsidRPr="00280EBA">
        <w:tab/>
      </w:r>
    </w:p>
    <w:p w14:paraId="12024823" w14:textId="4A53B83A" w:rsidR="00280EBA" w:rsidRPr="00280EBA" w:rsidRDefault="00280EBA" w:rsidP="00280EBA">
      <w:pPr>
        <w:pStyle w:val="Text"/>
      </w:pPr>
      <w:r w:rsidRPr="00280EBA">
        <w:t xml:space="preserve">Brig. Gen. Anthony </w:t>
      </w:r>
      <w:proofErr w:type="spellStart"/>
      <w:r w:rsidRPr="00280EBA">
        <w:t>Carrelli</w:t>
      </w:r>
      <w:proofErr w:type="spellEnd"/>
      <w:r w:rsidRPr="00280EBA">
        <w:t xml:space="preserve"> (Designee: Andrew </w:t>
      </w:r>
      <w:proofErr w:type="spellStart"/>
      <w:r w:rsidRPr="00280EBA">
        <w:t>Ruscavage</w:t>
      </w:r>
      <w:proofErr w:type="spellEnd"/>
      <w:r w:rsidRPr="00280EBA">
        <w:t>) *</w:t>
      </w:r>
    </w:p>
    <w:p w14:paraId="39D0775F" w14:textId="77777777" w:rsidR="00280EBA" w:rsidRDefault="00280EBA" w:rsidP="00280EBA">
      <w:pPr>
        <w:pStyle w:val="Text"/>
      </w:pPr>
      <w:r w:rsidRPr="00280EBA">
        <w:t>Sen. Maria Collett (Designee: Tom Holroyd) *</w:t>
      </w:r>
      <w:r w:rsidRPr="00280EBA">
        <w:tab/>
      </w:r>
    </w:p>
    <w:p w14:paraId="7C96335D" w14:textId="14F5EEA2" w:rsidR="00280EBA" w:rsidRPr="00280EBA" w:rsidRDefault="00280EBA" w:rsidP="00280EBA">
      <w:pPr>
        <w:pStyle w:val="Text"/>
      </w:pPr>
      <w:r w:rsidRPr="00280EBA">
        <w:t xml:space="preserve">Sec. of Transp. </w:t>
      </w:r>
      <w:proofErr w:type="spellStart"/>
      <w:r w:rsidRPr="00280EBA">
        <w:t>Yassmin</w:t>
      </w:r>
      <w:proofErr w:type="spellEnd"/>
      <w:r w:rsidRPr="00280EBA">
        <w:t xml:space="preserve"> </w:t>
      </w:r>
      <w:proofErr w:type="spellStart"/>
      <w:r w:rsidRPr="00280EBA">
        <w:t>Gramian</w:t>
      </w:r>
      <w:proofErr w:type="spellEnd"/>
      <w:r w:rsidRPr="00280EBA">
        <w:t xml:space="preserve"> (Designee: Danielle </w:t>
      </w:r>
      <w:proofErr w:type="spellStart"/>
      <w:r w:rsidRPr="00280EBA">
        <w:t>Spila</w:t>
      </w:r>
      <w:proofErr w:type="spellEnd"/>
      <w:r w:rsidRPr="00280EBA">
        <w:t>)</w:t>
      </w:r>
    </w:p>
    <w:p w14:paraId="0DF1A48D" w14:textId="77777777" w:rsidR="00280EBA" w:rsidRDefault="00280EBA" w:rsidP="00280EBA">
      <w:pPr>
        <w:pStyle w:val="Text"/>
      </w:pPr>
      <w:r w:rsidRPr="00280EBA">
        <w:t xml:space="preserve">Mike </w:t>
      </w:r>
      <w:proofErr w:type="spellStart"/>
      <w:r w:rsidRPr="00280EBA">
        <w:t>Sokoloski</w:t>
      </w:r>
      <w:proofErr w:type="spellEnd"/>
      <w:r w:rsidRPr="00280EBA">
        <w:t xml:space="preserve"> - Homecare</w:t>
      </w:r>
      <w:r w:rsidRPr="00280EBA">
        <w:tab/>
      </w:r>
    </w:p>
    <w:p w14:paraId="39EF79CC" w14:textId="0A42804E" w:rsidR="008F5A0C" w:rsidRDefault="00280EBA" w:rsidP="00280EBA">
      <w:pPr>
        <w:pStyle w:val="Text"/>
      </w:pPr>
      <w:r w:rsidRPr="00280EBA">
        <w:t>Lydia Hernandez-Velez - Consumer Advocacy</w:t>
      </w:r>
    </w:p>
    <w:p w14:paraId="3440E3F6" w14:textId="5DD47BD6" w:rsidR="00280EBA" w:rsidRDefault="00280EBA" w:rsidP="00280EBA">
      <w:pPr>
        <w:pStyle w:val="Heading2"/>
      </w:pPr>
      <w:r w:rsidRPr="00280EBA">
        <w:t>PDA Staff in Attendance</w:t>
      </w:r>
    </w:p>
    <w:p w14:paraId="1963E1C1" w14:textId="77777777" w:rsidR="00280EBA" w:rsidRDefault="00280EBA" w:rsidP="00280EBA">
      <w:pPr>
        <w:pStyle w:val="Text"/>
      </w:pPr>
      <w:r>
        <w:t>Faith Haeussler, PA Council on Aging Exec. Director</w:t>
      </w:r>
      <w:r>
        <w:tab/>
      </w:r>
    </w:p>
    <w:p w14:paraId="587B7882" w14:textId="27022C22" w:rsidR="00280EBA" w:rsidRDefault="00280EBA" w:rsidP="00280EBA">
      <w:pPr>
        <w:pStyle w:val="Text"/>
      </w:pPr>
      <w:r>
        <w:t>Tom Snedden, PACE Director</w:t>
      </w:r>
    </w:p>
    <w:p w14:paraId="360B147F" w14:textId="77777777" w:rsidR="00280EBA" w:rsidRDefault="00280EBA" w:rsidP="00280EBA">
      <w:pPr>
        <w:pStyle w:val="Text"/>
      </w:pPr>
      <w:r>
        <w:t>Steven Horner, Deputy Secretary</w:t>
      </w:r>
      <w:r>
        <w:tab/>
      </w:r>
    </w:p>
    <w:p w14:paraId="13CAF3F6" w14:textId="27D874F1" w:rsidR="00280EBA" w:rsidRDefault="00280EBA" w:rsidP="00280EBA">
      <w:pPr>
        <w:pStyle w:val="Text"/>
      </w:pPr>
      <w:r>
        <w:t>Margaret Barajas</w:t>
      </w:r>
    </w:p>
    <w:p w14:paraId="3A13D473" w14:textId="77777777" w:rsidR="00280EBA" w:rsidRDefault="00280EBA" w:rsidP="00280EBA">
      <w:pPr>
        <w:pStyle w:val="Text"/>
      </w:pPr>
      <w:r>
        <w:t>Stephanie Cole, Special Assistant to the Secretary</w:t>
      </w:r>
      <w:r>
        <w:tab/>
      </w:r>
    </w:p>
    <w:p w14:paraId="6BFDEAF3" w14:textId="621E28E5" w:rsidR="00280EBA" w:rsidRDefault="00280EBA" w:rsidP="00280EBA">
      <w:pPr>
        <w:pStyle w:val="Text"/>
      </w:pPr>
      <w:r>
        <w:t>Carolyn Green, Legislative Director</w:t>
      </w:r>
    </w:p>
    <w:p w14:paraId="541D8164" w14:textId="77777777" w:rsidR="00280EBA" w:rsidRDefault="00280EBA" w:rsidP="00280EBA">
      <w:pPr>
        <w:pStyle w:val="Text"/>
      </w:pPr>
      <w:r>
        <w:t>Sasha Santana, Executive Secretary</w:t>
      </w:r>
      <w:r>
        <w:tab/>
      </w:r>
    </w:p>
    <w:p w14:paraId="072B4A2B" w14:textId="25CA11E7" w:rsidR="00280EBA" w:rsidRDefault="00280EBA" w:rsidP="00280EBA">
      <w:pPr>
        <w:pStyle w:val="Text"/>
      </w:pPr>
      <w:r>
        <w:t>Karen Gray, Communications Director</w:t>
      </w:r>
    </w:p>
    <w:p w14:paraId="28A8E6CE" w14:textId="77777777" w:rsidR="00280EBA" w:rsidRDefault="00280EBA" w:rsidP="00280EBA">
      <w:pPr>
        <w:pStyle w:val="Text"/>
      </w:pPr>
      <w:r>
        <w:t>Maria Dispenziere, Deputy Legislative Director</w:t>
      </w:r>
      <w:r>
        <w:tab/>
      </w:r>
    </w:p>
    <w:p w14:paraId="22C8F7AA" w14:textId="0AF9B532" w:rsidR="00280EBA" w:rsidRDefault="00280EBA" w:rsidP="00280EBA">
      <w:pPr>
        <w:pStyle w:val="Text"/>
      </w:pPr>
      <w:r>
        <w:t>Troy Dunston, Caregiver Support Program</w:t>
      </w:r>
    </w:p>
    <w:p w14:paraId="2A84C8EB" w14:textId="77777777" w:rsidR="00280EBA" w:rsidRDefault="00280EBA" w:rsidP="00280EBA">
      <w:pPr>
        <w:pStyle w:val="Text"/>
      </w:pPr>
      <w:r>
        <w:t>Glenda Ebersole, Policy Director</w:t>
      </w:r>
      <w:r>
        <w:tab/>
      </w:r>
    </w:p>
    <w:p w14:paraId="3B9F9842" w14:textId="3B205629" w:rsidR="00280EBA" w:rsidRDefault="00280EBA" w:rsidP="00280EBA">
      <w:pPr>
        <w:pStyle w:val="Text"/>
      </w:pPr>
      <w:r>
        <w:t>Christine Miccio, Director of Aging Services</w:t>
      </w:r>
    </w:p>
    <w:p w14:paraId="62962581" w14:textId="3A2A4987" w:rsidR="00280EBA" w:rsidRDefault="00280EBA" w:rsidP="00280EBA">
      <w:pPr>
        <w:pStyle w:val="Heading2"/>
      </w:pPr>
      <w:r w:rsidRPr="00280EBA">
        <w:t>Committee Members &amp; Guests in Attendance*</w:t>
      </w:r>
    </w:p>
    <w:p w14:paraId="78D1DE17" w14:textId="77777777" w:rsidR="00280EBA" w:rsidRDefault="00280EBA" w:rsidP="00280EBA">
      <w:pPr>
        <w:pStyle w:val="Text"/>
      </w:pPr>
      <w:r>
        <w:t>Linda Walker, Central Susquehanna Intermediate Unit</w:t>
      </w:r>
      <w:r>
        <w:tab/>
      </w:r>
    </w:p>
    <w:p w14:paraId="685CF4AC" w14:textId="189720CC" w:rsidR="00280EBA" w:rsidRDefault="00280EBA" w:rsidP="00280EBA">
      <w:pPr>
        <w:pStyle w:val="Text"/>
      </w:pPr>
      <w:r>
        <w:t xml:space="preserve">Anne </w:t>
      </w:r>
      <w:proofErr w:type="spellStart"/>
      <w:r>
        <w:t>Yanikov</w:t>
      </w:r>
      <w:proofErr w:type="spellEnd"/>
      <w:r>
        <w:t>, PA Health and Wellness</w:t>
      </w:r>
    </w:p>
    <w:p w14:paraId="4E8A30BB" w14:textId="77777777" w:rsidR="00280EBA" w:rsidRDefault="00280EBA" w:rsidP="00280EBA">
      <w:pPr>
        <w:pStyle w:val="Text"/>
      </w:pPr>
      <w:r>
        <w:t>Kathleen Gillespie</w:t>
      </w:r>
      <w:r>
        <w:tab/>
      </w:r>
    </w:p>
    <w:p w14:paraId="51236AC3" w14:textId="26420A19" w:rsidR="00280EBA" w:rsidRDefault="00280EBA" w:rsidP="00280EBA">
      <w:pPr>
        <w:pStyle w:val="Text"/>
      </w:pPr>
      <w:r>
        <w:t>Nancy Hodgson, U Penn Nursing</w:t>
      </w:r>
    </w:p>
    <w:p w14:paraId="0A88CB0B" w14:textId="77777777" w:rsidR="00280EBA" w:rsidRDefault="00280EBA" w:rsidP="00280EBA">
      <w:pPr>
        <w:pStyle w:val="Text"/>
      </w:pPr>
      <w:r>
        <w:t xml:space="preserve">Jeff </w:t>
      </w:r>
      <w:proofErr w:type="spellStart"/>
      <w:r>
        <w:t>Iseman</w:t>
      </w:r>
      <w:proofErr w:type="spellEnd"/>
      <w:r>
        <w:t xml:space="preserve"> – PA SILC</w:t>
      </w:r>
      <w:r>
        <w:tab/>
      </w:r>
    </w:p>
    <w:p w14:paraId="56C3937B" w14:textId="267C52FF" w:rsidR="00280EBA" w:rsidRDefault="00280EBA" w:rsidP="00280EBA">
      <w:pPr>
        <w:pStyle w:val="Text"/>
      </w:pPr>
      <w:r>
        <w:t>Jennifer Hale, OLTL</w:t>
      </w:r>
    </w:p>
    <w:p w14:paraId="4AF0F330" w14:textId="77777777" w:rsidR="00280EBA" w:rsidRDefault="00280EBA" w:rsidP="00280EBA">
      <w:pPr>
        <w:pStyle w:val="Text"/>
      </w:pPr>
      <w:r>
        <w:t>Rebecca May-Cole, PCA</w:t>
      </w:r>
      <w:r>
        <w:tab/>
      </w:r>
    </w:p>
    <w:p w14:paraId="27FDAAF4" w14:textId="3CE226A2" w:rsidR="00280EBA" w:rsidRDefault="00280EBA" w:rsidP="00280EBA">
      <w:pPr>
        <w:pStyle w:val="Text"/>
      </w:pPr>
      <w:r>
        <w:t>Carl Berry</w:t>
      </w:r>
    </w:p>
    <w:p w14:paraId="70C87449" w14:textId="77777777" w:rsidR="00280EBA" w:rsidRDefault="00280EBA" w:rsidP="00280EBA">
      <w:pPr>
        <w:pStyle w:val="Text"/>
      </w:pPr>
      <w:r>
        <w:t>Lindsey Snyder, P4A Host</w:t>
      </w:r>
    </w:p>
    <w:p w14:paraId="4994213D" w14:textId="5521F939" w:rsidR="00280EBA" w:rsidRDefault="00280EBA" w:rsidP="00280EBA">
      <w:pPr>
        <w:pStyle w:val="Text"/>
      </w:pPr>
      <w:r>
        <w:t>Missy Shupe</w:t>
      </w:r>
    </w:p>
    <w:p w14:paraId="52F89941" w14:textId="77777777" w:rsidR="00280EBA" w:rsidRDefault="00280EBA" w:rsidP="00280EBA">
      <w:pPr>
        <w:pStyle w:val="Text"/>
      </w:pPr>
      <w:r>
        <w:t>Peter Blank, DOH</w:t>
      </w:r>
      <w:r>
        <w:tab/>
      </w:r>
    </w:p>
    <w:p w14:paraId="52CC0FC1" w14:textId="1362DE58" w:rsidR="00280EBA" w:rsidRDefault="00280EBA" w:rsidP="00280EBA">
      <w:pPr>
        <w:pStyle w:val="Text"/>
      </w:pPr>
      <w:r>
        <w:t>Carl Feldman</w:t>
      </w:r>
    </w:p>
    <w:p w14:paraId="79853CD8" w14:textId="261C30CD" w:rsidR="00280EBA" w:rsidRDefault="00280EBA" w:rsidP="00280EBA">
      <w:pPr>
        <w:pStyle w:val="Text"/>
      </w:pPr>
      <w:r>
        <w:t xml:space="preserve">Erin O’ </w:t>
      </w:r>
      <w:proofErr w:type="spellStart"/>
      <w:r>
        <w:t>Dea</w:t>
      </w:r>
      <w:proofErr w:type="spellEnd"/>
      <w:r>
        <w:t xml:space="preserve"> (Rep. Dan Frankel)</w:t>
      </w:r>
    </w:p>
    <w:p w14:paraId="03539684" w14:textId="021D6CDF" w:rsidR="00280EBA" w:rsidRDefault="00280EBA" w:rsidP="00280EBA">
      <w:pPr>
        <w:pStyle w:val="Text"/>
      </w:pPr>
      <w:r>
        <w:t>Multiple unknown Phone #s</w:t>
      </w:r>
    </w:p>
    <w:p w14:paraId="3DE65864" w14:textId="48D9C2B5" w:rsidR="00280EBA" w:rsidRDefault="00280EBA" w:rsidP="00280EBA">
      <w:pPr>
        <w:pStyle w:val="Text"/>
      </w:pPr>
    </w:p>
    <w:p w14:paraId="1A7F5AAA" w14:textId="77777777" w:rsidR="00280EBA" w:rsidRDefault="00280EBA" w:rsidP="00280EBA">
      <w:pPr>
        <w:pStyle w:val="Text"/>
      </w:pPr>
      <w:r>
        <w:t>OC =</w:t>
      </w:r>
      <w:r>
        <w:rPr>
          <w:spacing w:val="-6"/>
        </w:rPr>
        <w:t xml:space="preserve"> </w:t>
      </w:r>
      <w:r>
        <w:t>Outreach</w:t>
      </w:r>
      <w:r>
        <w:rPr>
          <w:spacing w:val="1"/>
        </w:rPr>
        <w:t xml:space="preserve"> </w:t>
      </w:r>
      <w:r>
        <w:rPr>
          <w:spacing w:val="-3"/>
        </w:rPr>
        <w:t>Committee;</w:t>
      </w:r>
      <w:r>
        <w:rPr>
          <w:spacing w:val="2"/>
        </w:rPr>
        <w:t xml:space="preserve"> </w:t>
      </w:r>
      <w:r>
        <w:rPr>
          <w:spacing w:val="-1"/>
        </w:rPr>
        <w:t>AC</w:t>
      </w:r>
      <w:r>
        <w:rPr>
          <w:spacing w:val="-5"/>
        </w:rPr>
        <w:t xml:space="preserve"> </w:t>
      </w:r>
      <w:r>
        <w:t>=</w:t>
      </w:r>
      <w:r>
        <w:rPr>
          <w:spacing w:val="1"/>
        </w:rPr>
        <w:t xml:space="preserve"> </w:t>
      </w:r>
      <w:r>
        <w:t>Access</w:t>
      </w:r>
      <w:r>
        <w:rPr>
          <w:spacing w:val="1"/>
        </w:rPr>
        <w:t xml:space="preserve"> </w:t>
      </w:r>
      <w:r>
        <w:rPr>
          <w:spacing w:val="-3"/>
        </w:rPr>
        <w:t xml:space="preserve">Committee; </w:t>
      </w:r>
      <w:r>
        <w:t>QC</w:t>
      </w:r>
      <w:r>
        <w:rPr>
          <w:spacing w:val="-5"/>
        </w:rPr>
        <w:t xml:space="preserve"> </w:t>
      </w:r>
      <w:r>
        <w:t>=</w:t>
      </w:r>
      <w:r>
        <w:rPr>
          <w:spacing w:val="-3"/>
        </w:rPr>
        <w:t xml:space="preserve"> </w:t>
      </w:r>
      <w:r>
        <w:t>Quality Committee; WC</w:t>
      </w:r>
      <w:r>
        <w:rPr>
          <w:spacing w:val="-3"/>
        </w:rPr>
        <w:t xml:space="preserve"> </w:t>
      </w:r>
      <w:r>
        <w:t>=</w:t>
      </w:r>
      <w:r>
        <w:rPr>
          <w:spacing w:val="-3"/>
        </w:rPr>
        <w:t xml:space="preserve"> </w:t>
      </w:r>
      <w:r>
        <w:t>Workforce</w:t>
      </w:r>
      <w:r>
        <w:rPr>
          <w:spacing w:val="-4"/>
        </w:rPr>
        <w:t xml:space="preserve"> </w:t>
      </w:r>
      <w:r>
        <w:t>Committee</w:t>
      </w:r>
    </w:p>
    <w:p w14:paraId="650F6415" w14:textId="20BD8920" w:rsidR="00280EBA" w:rsidRDefault="00280EBA" w:rsidP="00280EBA">
      <w:pPr>
        <w:pStyle w:val="Text"/>
      </w:pPr>
      <w:r>
        <w:t>*Only</w:t>
      </w:r>
      <w:r>
        <w:rPr>
          <w:spacing w:val="18"/>
        </w:rPr>
        <w:t xml:space="preserve"> </w:t>
      </w:r>
      <w:r>
        <w:t>the</w:t>
      </w:r>
      <w:r>
        <w:rPr>
          <w:spacing w:val="22"/>
        </w:rPr>
        <w:t xml:space="preserve"> </w:t>
      </w:r>
      <w:r>
        <w:t>attendance</w:t>
      </w:r>
      <w:r>
        <w:rPr>
          <w:spacing w:val="22"/>
        </w:rPr>
        <w:t xml:space="preserve"> </w:t>
      </w:r>
      <w:r>
        <w:t>of</w:t>
      </w:r>
      <w:r>
        <w:rPr>
          <w:spacing w:val="16"/>
        </w:rPr>
        <w:t xml:space="preserve"> </w:t>
      </w:r>
      <w:r>
        <w:t>guests</w:t>
      </w:r>
      <w:r>
        <w:rPr>
          <w:spacing w:val="20"/>
        </w:rPr>
        <w:t xml:space="preserve"> </w:t>
      </w:r>
      <w:r>
        <w:t>who</w:t>
      </w:r>
      <w:r>
        <w:rPr>
          <w:spacing w:val="20"/>
        </w:rPr>
        <w:t xml:space="preserve"> </w:t>
      </w:r>
      <w:r>
        <w:t>logged</w:t>
      </w:r>
      <w:r>
        <w:rPr>
          <w:spacing w:val="20"/>
        </w:rPr>
        <w:t xml:space="preserve"> </w:t>
      </w:r>
      <w:r>
        <w:rPr>
          <w:spacing w:val="-1"/>
        </w:rPr>
        <w:t>into</w:t>
      </w:r>
      <w:r>
        <w:rPr>
          <w:spacing w:val="15"/>
        </w:rPr>
        <w:t xml:space="preserve"> </w:t>
      </w:r>
      <w:r>
        <w:rPr>
          <w:spacing w:val="-1"/>
        </w:rPr>
        <w:t>the</w:t>
      </w:r>
      <w:r>
        <w:rPr>
          <w:spacing w:val="20"/>
        </w:rPr>
        <w:t xml:space="preserve"> </w:t>
      </w:r>
      <w:r>
        <w:t>meeting</w:t>
      </w:r>
      <w:r>
        <w:rPr>
          <w:spacing w:val="17"/>
        </w:rPr>
        <w:t xml:space="preserve"> </w:t>
      </w:r>
      <w:r>
        <w:rPr>
          <w:spacing w:val="-1"/>
        </w:rPr>
        <w:t>via</w:t>
      </w:r>
      <w:r>
        <w:rPr>
          <w:spacing w:val="20"/>
        </w:rPr>
        <w:t xml:space="preserve"> </w:t>
      </w:r>
      <w:r>
        <w:t>the</w:t>
      </w:r>
      <w:r>
        <w:rPr>
          <w:spacing w:val="17"/>
        </w:rPr>
        <w:t xml:space="preserve"> </w:t>
      </w:r>
      <w:r>
        <w:t>WebEx</w:t>
      </w:r>
      <w:r>
        <w:rPr>
          <w:spacing w:val="20"/>
        </w:rPr>
        <w:t xml:space="preserve"> </w:t>
      </w:r>
      <w:r>
        <w:t>platform</w:t>
      </w:r>
      <w:r>
        <w:rPr>
          <w:spacing w:val="21"/>
        </w:rPr>
        <w:t xml:space="preserve"> </w:t>
      </w:r>
      <w:r>
        <w:t>was</w:t>
      </w:r>
      <w:r>
        <w:rPr>
          <w:spacing w:val="20"/>
        </w:rPr>
        <w:t xml:space="preserve"> </w:t>
      </w:r>
      <w:r>
        <w:t>able</w:t>
      </w:r>
      <w:r>
        <w:rPr>
          <w:spacing w:val="17"/>
        </w:rPr>
        <w:t xml:space="preserve"> </w:t>
      </w:r>
      <w:r>
        <w:rPr>
          <w:spacing w:val="-1"/>
        </w:rPr>
        <w:t>to</w:t>
      </w:r>
      <w:r>
        <w:rPr>
          <w:spacing w:val="20"/>
        </w:rPr>
        <w:t xml:space="preserve"> </w:t>
      </w:r>
      <w:r>
        <w:rPr>
          <w:spacing w:val="-1"/>
        </w:rPr>
        <w:t>be</w:t>
      </w:r>
      <w:r>
        <w:rPr>
          <w:spacing w:val="20"/>
        </w:rPr>
        <w:t xml:space="preserve"> </w:t>
      </w:r>
      <w:r>
        <w:t>captured</w:t>
      </w:r>
      <w:r>
        <w:rPr>
          <w:spacing w:val="68"/>
        </w:rPr>
        <w:t xml:space="preserve"> </w:t>
      </w:r>
      <w:r>
        <w:t>unless</w:t>
      </w:r>
      <w:r>
        <w:rPr>
          <w:spacing w:val="1"/>
        </w:rPr>
        <w:t xml:space="preserve"> </w:t>
      </w:r>
      <w:r>
        <w:t>the</w:t>
      </w:r>
      <w:r>
        <w:rPr>
          <w:spacing w:val="-4"/>
        </w:rPr>
        <w:t xml:space="preserve"> </w:t>
      </w:r>
      <w:r>
        <w:t>individual indicated otherwise.</w:t>
      </w:r>
    </w:p>
    <w:p w14:paraId="224243F4" w14:textId="6335AB60" w:rsidR="00280EBA" w:rsidRDefault="00280EBA" w:rsidP="00280EBA">
      <w:pPr>
        <w:pStyle w:val="Text"/>
      </w:pPr>
    </w:p>
    <w:p w14:paraId="1CFC6382" w14:textId="49C9E7F9" w:rsidR="00280EBA" w:rsidRDefault="00280EBA" w:rsidP="00280EBA">
      <w:pPr>
        <w:pStyle w:val="Heading1"/>
      </w:pPr>
      <w:r>
        <w:t>Discussion</w:t>
      </w:r>
      <w:r>
        <w:rPr>
          <w:spacing w:val="-4"/>
        </w:rPr>
        <w:t xml:space="preserve"> </w:t>
      </w:r>
      <w:r>
        <w:t>Items</w:t>
      </w:r>
      <w:r>
        <w:t xml:space="preserve"> and Summary</w:t>
      </w:r>
    </w:p>
    <w:p w14:paraId="61D527BA" w14:textId="48B6E40A" w:rsidR="00280EBA" w:rsidRDefault="00E1181E" w:rsidP="00280EBA">
      <w:pPr>
        <w:pStyle w:val="Heading2"/>
      </w:pPr>
      <w:r>
        <w:t xml:space="preserve">1. </w:t>
      </w:r>
      <w:r w:rsidR="00280EBA">
        <w:t>Welcome</w:t>
      </w:r>
    </w:p>
    <w:p w14:paraId="1D70CC48" w14:textId="7FE34907" w:rsidR="00280EBA" w:rsidRPr="00225FAD" w:rsidRDefault="00280EBA" w:rsidP="00280EBA">
      <w:pPr>
        <w:pStyle w:val="Text"/>
      </w:pPr>
      <w:r>
        <w:t>Secretary</w:t>
      </w:r>
      <w:r>
        <w:rPr>
          <w:spacing w:val="-1"/>
        </w:rPr>
        <w:t xml:space="preserve"> </w:t>
      </w:r>
      <w:r>
        <w:t>Torres</w:t>
      </w:r>
      <w:r>
        <w:rPr>
          <w:spacing w:val="-4"/>
        </w:rPr>
        <w:t xml:space="preserve"> </w:t>
      </w:r>
      <w:r>
        <w:t>opened</w:t>
      </w:r>
      <w:r>
        <w:rPr>
          <w:spacing w:val="-4"/>
        </w:rPr>
        <w:t xml:space="preserve"> </w:t>
      </w:r>
      <w:r>
        <w:t>the</w:t>
      </w:r>
      <w:r>
        <w:rPr>
          <w:spacing w:val="-4"/>
        </w:rPr>
        <w:t xml:space="preserve"> </w:t>
      </w:r>
      <w:r>
        <w:t xml:space="preserve">meeting </w:t>
      </w:r>
      <w:r>
        <w:rPr>
          <w:spacing w:val="-1"/>
        </w:rPr>
        <w:t>with</w:t>
      </w:r>
      <w:r>
        <w:rPr>
          <w:spacing w:val="-4"/>
        </w:rPr>
        <w:t xml:space="preserve"> </w:t>
      </w:r>
      <w:r>
        <w:t>a welcome</w:t>
      </w:r>
      <w:r>
        <w:rPr>
          <w:spacing w:val="-4"/>
        </w:rPr>
        <w:t xml:space="preserve"> </w:t>
      </w:r>
      <w:r>
        <w:t>to</w:t>
      </w:r>
      <w:r>
        <w:rPr>
          <w:spacing w:val="-7"/>
        </w:rPr>
        <w:t xml:space="preserve"> </w:t>
      </w:r>
      <w:r>
        <w:t>members</w:t>
      </w:r>
      <w:r>
        <w:rPr>
          <w:spacing w:val="-1"/>
        </w:rPr>
        <w:t xml:space="preserve"> </w:t>
      </w:r>
      <w:r>
        <w:t xml:space="preserve">and </w:t>
      </w:r>
      <w:r>
        <w:rPr>
          <w:spacing w:val="-4"/>
        </w:rPr>
        <w:t>attendees</w:t>
      </w:r>
      <w:r>
        <w:rPr>
          <w:spacing w:val="62"/>
        </w:rPr>
        <w:t xml:space="preserve"> </w:t>
      </w:r>
      <w:r>
        <w:rPr>
          <w:spacing w:val="-1"/>
        </w:rPr>
        <w:t>and</w:t>
      </w:r>
      <w:r>
        <w:rPr>
          <w:spacing w:val="-4"/>
        </w:rPr>
        <w:t xml:space="preserve"> </w:t>
      </w:r>
      <w:r>
        <w:rPr>
          <w:spacing w:val="-1"/>
        </w:rPr>
        <w:t>made</w:t>
      </w:r>
      <w:r>
        <w:rPr>
          <w:spacing w:val="-4"/>
        </w:rPr>
        <w:t xml:space="preserve"> </w:t>
      </w:r>
      <w:r>
        <w:t>the</w:t>
      </w:r>
      <w:r>
        <w:rPr>
          <w:spacing w:val="-4"/>
        </w:rPr>
        <w:t xml:space="preserve"> </w:t>
      </w:r>
      <w:r>
        <w:t>following</w:t>
      </w:r>
      <w:r>
        <w:rPr>
          <w:spacing w:val="1"/>
        </w:rPr>
        <w:t xml:space="preserve"> </w:t>
      </w:r>
      <w:r>
        <w:t>announcements.</w:t>
      </w:r>
    </w:p>
    <w:p w14:paraId="0BF3D926" w14:textId="1C872677" w:rsidR="00280EBA" w:rsidRPr="00225FAD" w:rsidRDefault="00280EBA" w:rsidP="00280EBA">
      <w:pPr>
        <w:pStyle w:val="Text"/>
        <w:numPr>
          <w:ilvl w:val="0"/>
          <w:numId w:val="2"/>
        </w:numPr>
      </w:pPr>
      <w:r>
        <w:rPr>
          <w:b/>
          <w:bCs/>
        </w:rPr>
        <w:t>State Veterans</w:t>
      </w:r>
      <w:r>
        <w:rPr>
          <w:b/>
          <w:bCs/>
          <w:spacing w:val="-4"/>
        </w:rPr>
        <w:t xml:space="preserve"> </w:t>
      </w:r>
      <w:r>
        <w:rPr>
          <w:b/>
          <w:bCs/>
        </w:rPr>
        <w:t xml:space="preserve">Commission </w:t>
      </w:r>
      <w:r>
        <w:t>–</w:t>
      </w:r>
      <w:r>
        <w:rPr>
          <w:spacing w:val="-4"/>
        </w:rPr>
        <w:t xml:space="preserve"> </w:t>
      </w:r>
      <w:r>
        <w:t>Mr.</w:t>
      </w:r>
      <w:r>
        <w:rPr>
          <w:spacing w:val="-1"/>
        </w:rPr>
        <w:t xml:space="preserve"> </w:t>
      </w:r>
      <w:r>
        <w:t>Samuel</w:t>
      </w:r>
      <w:r>
        <w:rPr>
          <w:spacing w:val="-5"/>
        </w:rPr>
        <w:t xml:space="preserve"> </w:t>
      </w:r>
      <w:proofErr w:type="spellStart"/>
      <w:r>
        <w:t>Petrovich</w:t>
      </w:r>
      <w:proofErr w:type="spellEnd"/>
      <w:r>
        <w:t xml:space="preserve"> has</w:t>
      </w:r>
      <w:r>
        <w:rPr>
          <w:spacing w:val="1"/>
        </w:rPr>
        <w:t xml:space="preserve"> </w:t>
      </w:r>
      <w:r>
        <w:t>been</w:t>
      </w:r>
      <w:r>
        <w:rPr>
          <w:spacing w:val="48"/>
        </w:rPr>
        <w:t xml:space="preserve"> </w:t>
      </w:r>
      <w:r>
        <w:t>appointed to</w:t>
      </w:r>
      <w:r>
        <w:rPr>
          <w:spacing w:val="-4"/>
        </w:rPr>
        <w:t xml:space="preserve"> </w:t>
      </w:r>
      <w:r>
        <w:t>the</w:t>
      </w:r>
      <w:r>
        <w:rPr>
          <w:spacing w:val="-4"/>
        </w:rPr>
        <w:t xml:space="preserve"> </w:t>
      </w:r>
      <w:r>
        <w:t>LTCC.</w:t>
      </w:r>
      <w:r>
        <w:rPr>
          <w:spacing w:val="-3"/>
        </w:rPr>
        <w:t xml:space="preserve"> </w:t>
      </w:r>
      <w:r>
        <w:rPr>
          <w:spacing w:val="-1"/>
        </w:rPr>
        <w:t>In</w:t>
      </w:r>
      <w:r>
        <w:rPr>
          <w:spacing w:val="1"/>
        </w:rPr>
        <w:t xml:space="preserve"> </w:t>
      </w:r>
      <w:r>
        <w:rPr>
          <w:spacing w:val="-1"/>
        </w:rPr>
        <w:t>the</w:t>
      </w:r>
      <w:r>
        <w:rPr>
          <w:spacing w:val="-5"/>
        </w:rPr>
        <w:t xml:space="preserve"> </w:t>
      </w:r>
      <w:r>
        <w:t>future, the Veterans</w:t>
      </w:r>
      <w:r>
        <w:rPr>
          <w:spacing w:val="1"/>
        </w:rPr>
        <w:t xml:space="preserve"> </w:t>
      </w:r>
      <w:r>
        <w:t>Commission</w:t>
      </w:r>
      <w:r>
        <w:rPr>
          <w:spacing w:val="1"/>
        </w:rPr>
        <w:t xml:space="preserve"> </w:t>
      </w:r>
      <w:r>
        <w:rPr>
          <w:spacing w:val="-3"/>
        </w:rPr>
        <w:t>will</w:t>
      </w:r>
      <w:r>
        <w:rPr>
          <w:spacing w:val="33"/>
        </w:rPr>
        <w:t xml:space="preserve"> </w:t>
      </w:r>
      <w:r>
        <w:t>have</w:t>
      </w:r>
      <w:r>
        <w:rPr>
          <w:spacing w:val="1"/>
        </w:rPr>
        <w:t xml:space="preserve"> </w:t>
      </w:r>
      <w:r>
        <w:t xml:space="preserve">a designated </w:t>
      </w:r>
      <w:r>
        <w:rPr>
          <w:spacing w:val="-1"/>
        </w:rPr>
        <w:t>seat</w:t>
      </w:r>
      <w:r>
        <w:rPr>
          <w:spacing w:val="-5"/>
        </w:rPr>
        <w:t xml:space="preserve"> </w:t>
      </w:r>
      <w:r>
        <w:t>on</w:t>
      </w:r>
      <w:r>
        <w:rPr>
          <w:spacing w:val="1"/>
        </w:rPr>
        <w:t xml:space="preserve"> </w:t>
      </w:r>
      <w:r>
        <w:rPr>
          <w:spacing w:val="-1"/>
        </w:rPr>
        <w:t>the</w:t>
      </w:r>
      <w:r>
        <w:t xml:space="preserve"> </w:t>
      </w:r>
      <w:r>
        <w:rPr>
          <w:spacing w:val="-3"/>
        </w:rPr>
        <w:t>LTCC.</w:t>
      </w:r>
    </w:p>
    <w:p w14:paraId="3E885E53" w14:textId="5838D123" w:rsidR="00280EBA" w:rsidRPr="00280EBA" w:rsidRDefault="00280EBA" w:rsidP="00280EBA">
      <w:pPr>
        <w:pStyle w:val="Text"/>
        <w:numPr>
          <w:ilvl w:val="0"/>
          <w:numId w:val="2"/>
        </w:numPr>
      </w:pPr>
      <w:r>
        <w:rPr>
          <w:b/>
          <w:bCs/>
          <w:spacing w:val="-3"/>
        </w:rPr>
        <w:t>Sunshine</w:t>
      </w:r>
      <w:r>
        <w:rPr>
          <w:b/>
          <w:bCs/>
          <w:spacing w:val="-7"/>
        </w:rPr>
        <w:t xml:space="preserve"> </w:t>
      </w:r>
      <w:r>
        <w:rPr>
          <w:b/>
          <w:bCs/>
          <w:spacing w:val="-1"/>
        </w:rPr>
        <w:t xml:space="preserve">Act </w:t>
      </w:r>
      <w:r>
        <w:rPr>
          <w:b/>
          <w:bCs/>
          <w:spacing w:val="-3"/>
        </w:rPr>
        <w:t>Requirement</w:t>
      </w:r>
      <w:r>
        <w:rPr>
          <w:b/>
          <w:bCs/>
          <w:spacing w:val="2"/>
        </w:rPr>
        <w:t xml:space="preserve"> </w:t>
      </w:r>
      <w:r>
        <w:t>–</w:t>
      </w:r>
      <w:r>
        <w:rPr>
          <w:spacing w:val="-4"/>
        </w:rPr>
        <w:t xml:space="preserve"> </w:t>
      </w:r>
      <w:r>
        <w:t>An</w:t>
      </w:r>
      <w:r>
        <w:rPr>
          <w:spacing w:val="-7"/>
        </w:rPr>
        <w:t xml:space="preserve"> </w:t>
      </w:r>
      <w:r>
        <w:rPr>
          <w:spacing w:val="-3"/>
        </w:rPr>
        <w:t>update</w:t>
      </w:r>
      <w:r>
        <w:rPr>
          <w:spacing w:val="-4"/>
        </w:rPr>
        <w:t xml:space="preserve"> </w:t>
      </w:r>
      <w:r>
        <w:rPr>
          <w:spacing w:val="-3"/>
        </w:rPr>
        <w:t>was</w:t>
      </w:r>
      <w:r>
        <w:rPr>
          <w:spacing w:val="-6"/>
        </w:rPr>
        <w:t xml:space="preserve"> </w:t>
      </w:r>
      <w:r>
        <w:rPr>
          <w:spacing w:val="-3"/>
        </w:rPr>
        <w:t>provided</w:t>
      </w:r>
      <w:r>
        <w:rPr>
          <w:spacing w:val="-6"/>
        </w:rPr>
        <w:t xml:space="preserve"> </w:t>
      </w:r>
      <w:r>
        <w:rPr>
          <w:spacing w:val="-1"/>
        </w:rPr>
        <w:t>on</w:t>
      </w:r>
      <w:r>
        <w:rPr>
          <w:spacing w:val="-4"/>
        </w:rPr>
        <w:t xml:space="preserve"> </w:t>
      </w:r>
      <w:r>
        <w:rPr>
          <w:spacing w:val="-1"/>
        </w:rPr>
        <w:t>the</w:t>
      </w:r>
      <w:r>
        <w:t xml:space="preserve"> </w:t>
      </w:r>
      <w:r>
        <w:rPr>
          <w:spacing w:val="-3"/>
        </w:rPr>
        <w:t>need</w:t>
      </w:r>
      <w:r>
        <w:rPr>
          <w:spacing w:val="30"/>
        </w:rPr>
        <w:t xml:space="preserve"> </w:t>
      </w:r>
      <w:r>
        <w:t>to</w:t>
      </w:r>
      <w:r>
        <w:rPr>
          <w:spacing w:val="-4"/>
        </w:rPr>
        <w:t xml:space="preserve"> </w:t>
      </w:r>
      <w:r>
        <w:t>offer</w:t>
      </w:r>
      <w:r>
        <w:rPr>
          <w:spacing w:val="-3"/>
        </w:rPr>
        <w:t xml:space="preserve"> </w:t>
      </w:r>
      <w:r>
        <w:t>an</w:t>
      </w:r>
      <w:r>
        <w:rPr>
          <w:spacing w:val="-4"/>
        </w:rPr>
        <w:t xml:space="preserve"> </w:t>
      </w:r>
      <w:r>
        <w:rPr>
          <w:spacing w:val="-3"/>
        </w:rPr>
        <w:t>option</w:t>
      </w:r>
      <w:r>
        <w:rPr>
          <w:spacing w:val="-6"/>
        </w:rPr>
        <w:t xml:space="preserve"> </w:t>
      </w:r>
      <w:r>
        <w:t xml:space="preserve">of </w:t>
      </w:r>
      <w:r>
        <w:rPr>
          <w:spacing w:val="-3"/>
        </w:rPr>
        <w:t>in-person</w:t>
      </w:r>
      <w:r>
        <w:rPr>
          <w:spacing w:val="-6"/>
        </w:rPr>
        <w:t xml:space="preserve"> </w:t>
      </w:r>
      <w:r>
        <w:rPr>
          <w:spacing w:val="-3"/>
        </w:rPr>
        <w:t>attendance</w:t>
      </w:r>
      <w:r>
        <w:rPr>
          <w:spacing w:val="-6"/>
        </w:rPr>
        <w:t xml:space="preserve"> </w:t>
      </w:r>
      <w:r>
        <w:rPr>
          <w:spacing w:val="-1"/>
        </w:rPr>
        <w:t>for</w:t>
      </w:r>
      <w:r>
        <w:rPr>
          <w:spacing w:val="-3"/>
        </w:rPr>
        <w:t xml:space="preserve"> </w:t>
      </w:r>
      <w:r>
        <w:rPr>
          <w:spacing w:val="-4"/>
        </w:rPr>
        <w:t>council</w:t>
      </w:r>
      <w:r>
        <w:rPr>
          <w:spacing w:val="-7"/>
        </w:rPr>
        <w:t xml:space="preserve"> </w:t>
      </w:r>
      <w:r>
        <w:rPr>
          <w:spacing w:val="-3"/>
        </w:rPr>
        <w:t>members</w:t>
      </w:r>
      <w:r>
        <w:rPr>
          <w:spacing w:val="-6"/>
        </w:rPr>
        <w:t xml:space="preserve"> </w:t>
      </w:r>
      <w:r>
        <w:t>to</w:t>
      </w:r>
      <w:r>
        <w:rPr>
          <w:spacing w:val="49"/>
        </w:rPr>
        <w:t xml:space="preserve"> </w:t>
      </w:r>
      <w:r>
        <w:rPr>
          <w:spacing w:val="-3"/>
        </w:rPr>
        <w:t>comply</w:t>
      </w:r>
      <w:r>
        <w:rPr>
          <w:spacing w:val="-4"/>
        </w:rPr>
        <w:t xml:space="preserve"> </w:t>
      </w:r>
      <w:r>
        <w:rPr>
          <w:spacing w:val="-3"/>
        </w:rPr>
        <w:t>with</w:t>
      </w:r>
      <w:r>
        <w:rPr>
          <w:spacing w:val="-4"/>
        </w:rPr>
        <w:t xml:space="preserve"> </w:t>
      </w:r>
      <w:r>
        <w:t>new</w:t>
      </w:r>
      <w:r>
        <w:rPr>
          <w:spacing w:val="-5"/>
        </w:rPr>
        <w:t xml:space="preserve"> </w:t>
      </w:r>
      <w:r>
        <w:rPr>
          <w:spacing w:val="-3"/>
        </w:rPr>
        <w:t>Sunshine</w:t>
      </w:r>
      <w:r>
        <w:rPr>
          <w:spacing w:val="-4"/>
        </w:rPr>
        <w:t xml:space="preserve"> </w:t>
      </w:r>
      <w:r>
        <w:rPr>
          <w:spacing w:val="-3"/>
        </w:rPr>
        <w:t>Act requirements</w:t>
      </w:r>
      <w:r>
        <w:rPr>
          <w:spacing w:val="-8"/>
        </w:rPr>
        <w:t xml:space="preserve"> </w:t>
      </w:r>
      <w:r>
        <w:rPr>
          <w:spacing w:val="-3"/>
        </w:rPr>
        <w:t>therefore</w:t>
      </w:r>
      <w:r>
        <w:rPr>
          <w:spacing w:val="-6"/>
        </w:rPr>
        <w:t xml:space="preserve"> </w:t>
      </w:r>
      <w:r>
        <w:t>future</w:t>
      </w:r>
      <w:r>
        <w:rPr>
          <w:spacing w:val="57"/>
        </w:rPr>
        <w:t xml:space="preserve"> </w:t>
      </w:r>
      <w:r>
        <w:rPr>
          <w:spacing w:val="-3"/>
        </w:rPr>
        <w:t>meetings</w:t>
      </w:r>
      <w:r>
        <w:rPr>
          <w:spacing w:val="-6"/>
        </w:rPr>
        <w:t xml:space="preserve"> </w:t>
      </w:r>
      <w:r>
        <w:t>will be</w:t>
      </w:r>
      <w:r>
        <w:rPr>
          <w:spacing w:val="-4"/>
        </w:rPr>
        <w:t xml:space="preserve"> </w:t>
      </w:r>
      <w:r>
        <w:rPr>
          <w:spacing w:val="-3"/>
        </w:rPr>
        <w:t>hybrid</w:t>
      </w:r>
      <w:r>
        <w:rPr>
          <w:spacing w:val="-7"/>
        </w:rPr>
        <w:t xml:space="preserve"> </w:t>
      </w:r>
      <w:r>
        <w:rPr>
          <w:spacing w:val="-3"/>
        </w:rPr>
        <w:t>offering</w:t>
      </w:r>
      <w:r>
        <w:rPr>
          <w:spacing w:val="-6"/>
        </w:rPr>
        <w:t xml:space="preserve"> </w:t>
      </w:r>
      <w:r>
        <w:rPr>
          <w:spacing w:val="-1"/>
        </w:rPr>
        <w:t>both</w:t>
      </w:r>
      <w:r>
        <w:t xml:space="preserve"> </w:t>
      </w:r>
      <w:r>
        <w:rPr>
          <w:spacing w:val="-3"/>
        </w:rPr>
        <w:t>in-person</w:t>
      </w:r>
      <w:r>
        <w:rPr>
          <w:spacing w:val="-4"/>
        </w:rPr>
        <w:t xml:space="preserve"> </w:t>
      </w:r>
      <w:r>
        <w:t>and</w:t>
      </w:r>
      <w:r>
        <w:rPr>
          <w:spacing w:val="-9"/>
        </w:rPr>
        <w:t xml:space="preserve"> </w:t>
      </w:r>
      <w:r>
        <w:t>virtual</w:t>
      </w:r>
      <w:r>
        <w:rPr>
          <w:spacing w:val="-7"/>
        </w:rPr>
        <w:t xml:space="preserve"> </w:t>
      </w:r>
      <w:r>
        <w:rPr>
          <w:spacing w:val="-3"/>
        </w:rPr>
        <w:t>options</w:t>
      </w:r>
      <w:r>
        <w:rPr>
          <w:spacing w:val="46"/>
        </w:rPr>
        <w:t xml:space="preserve"> </w:t>
      </w:r>
      <w:r>
        <w:rPr>
          <w:spacing w:val="-1"/>
        </w:rPr>
        <w:t>until</w:t>
      </w:r>
      <w:r>
        <w:rPr>
          <w:spacing w:val="-7"/>
        </w:rPr>
        <w:t xml:space="preserve"> </w:t>
      </w:r>
      <w:r>
        <w:rPr>
          <w:spacing w:val="-3"/>
        </w:rPr>
        <w:t>further notice.</w:t>
      </w:r>
    </w:p>
    <w:p w14:paraId="49D1405B" w14:textId="77777777" w:rsidR="00280EBA" w:rsidRDefault="00280EBA" w:rsidP="00280EBA">
      <w:pPr>
        <w:pStyle w:val="ListParagraph"/>
      </w:pPr>
    </w:p>
    <w:p w14:paraId="16BC1DD5" w14:textId="5852E3E4" w:rsidR="00280EBA" w:rsidRDefault="00E1181E" w:rsidP="00280EBA">
      <w:pPr>
        <w:pStyle w:val="Heading2"/>
      </w:pPr>
      <w:r>
        <w:t xml:space="preserve">2. </w:t>
      </w:r>
      <w:r w:rsidR="00280EBA" w:rsidRPr="00280EBA">
        <w:t>Approval of June 10, 2021 Meeting Minutes</w:t>
      </w:r>
    </w:p>
    <w:p w14:paraId="310FB97D" w14:textId="0059D6AB" w:rsidR="00280EBA" w:rsidRDefault="00280EBA" w:rsidP="00280EBA">
      <w:pPr>
        <w:pStyle w:val="Text"/>
      </w:pPr>
      <w:r w:rsidRPr="00280EBA">
        <w:t>A motion to approve the minutes was made and seconded. The minutes of the June 10, 2021 meeting were unanimously approved.</w:t>
      </w:r>
    </w:p>
    <w:p w14:paraId="118CFBF2" w14:textId="1EA44B2B" w:rsidR="00280EBA" w:rsidRDefault="00E1181E" w:rsidP="00280EBA">
      <w:pPr>
        <w:pStyle w:val="Heading2"/>
      </w:pPr>
      <w:r>
        <w:t xml:space="preserve">3. </w:t>
      </w:r>
      <w:r w:rsidR="00280EBA" w:rsidRPr="00280EBA">
        <w:t>Commonwealth Updates</w:t>
      </w:r>
    </w:p>
    <w:p w14:paraId="5FAEBCDB" w14:textId="26F2E356" w:rsidR="00280EBA" w:rsidRPr="00E1181E" w:rsidRDefault="00280EBA" w:rsidP="00E1181E">
      <w:pPr>
        <w:pStyle w:val="Heading3"/>
      </w:pPr>
      <w:r w:rsidRPr="00E1181E">
        <w:t>PA Department of Aging (PDA) - Secretary Torres reported on the following:</w:t>
      </w:r>
    </w:p>
    <w:p w14:paraId="28B0DA1C" w14:textId="6CB64145" w:rsidR="00280EBA" w:rsidRPr="00280EBA" w:rsidRDefault="00280EBA" w:rsidP="00280EBA">
      <w:pPr>
        <w:pStyle w:val="Text"/>
        <w:numPr>
          <w:ilvl w:val="0"/>
          <w:numId w:val="4"/>
        </w:numPr>
        <w:rPr>
          <w:spacing w:val="-3"/>
        </w:rPr>
      </w:pPr>
      <w:r>
        <w:rPr>
          <w:b/>
          <w:bCs/>
          <w:spacing w:val="-1"/>
        </w:rPr>
        <w:t>PA</w:t>
      </w:r>
      <w:r>
        <w:rPr>
          <w:b/>
          <w:bCs/>
          <w:spacing w:val="-3"/>
        </w:rPr>
        <w:t xml:space="preserve"> Council</w:t>
      </w:r>
      <w:r>
        <w:rPr>
          <w:b/>
          <w:bCs/>
          <w:spacing w:val="-5"/>
        </w:rPr>
        <w:t xml:space="preserve"> </w:t>
      </w:r>
      <w:r>
        <w:rPr>
          <w:b/>
          <w:bCs/>
        </w:rPr>
        <w:t>on</w:t>
      </w:r>
      <w:r>
        <w:rPr>
          <w:b/>
          <w:bCs/>
          <w:spacing w:val="-7"/>
        </w:rPr>
        <w:t xml:space="preserve"> </w:t>
      </w:r>
      <w:r>
        <w:rPr>
          <w:b/>
          <w:bCs/>
          <w:spacing w:val="-1"/>
        </w:rPr>
        <w:t>Aging</w:t>
      </w:r>
      <w:r>
        <w:rPr>
          <w:b/>
          <w:bCs/>
          <w:spacing w:val="-7"/>
        </w:rPr>
        <w:t xml:space="preserve"> </w:t>
      </w:r>
      <w:r>
        <w:rPr>
          <w:b/>
          <w:bCs/>
          <w:spacing w:val="-3"/>
        </w:rPr>
        <w:t xml:space="preserve">(PCOA) </w:t>
      </w:r>
      <w:r>
        <w:t>–</w:t>
      </w:r>
      <w:r>
        <w:rPr>
          <w:spacing w:val="-4"/>
        </w:rPr>
        <w:t xml:space="preserve"> </w:t>
      </w:r>
      <w:r>
        <w:rPr>
          <w:spacing w:val="-3"/>
        </w:rPr>
        <w:t>Faith</w:t>
      </w:r>
      <w:r>
        <w:rPr>
          <w:spacing w:val="-4"/>
        </w:rPr>
        <w:t xml:space="preserve"> </w:t>
      </w:r>
      <w:r>
        <w:rPr>
          <w:spacing w:val="-3"/>
        </w:rPr>
        <w:t>Haeussler,</w:t>
      </w:r>
      <w:r>
        <w:rPr>
          <w:spacing w:val="-5"/>
        </w:rPr>
        <w:t xml:space="preserve"> </w:t>
      </w:r>
      <w:r>
        <w:rPr>
          <w:spacing w:val="-3"/>
        </w:rPr>
        <w:t>previous</w:t>
      </w:r>
      <w:r>
        <w:rPr>
          <w:spacing w:val="-4"/>
        </w:rPr>
        <w:t xml:space="preserve"> </w:t>
      </w:r>
      <w:r>
        <w:rPr>
          <w:spacing w:val="-1"/>
        </w:rPr>
        <w:t>PA</w:t>
      </w:r>
      <w:r>
        <w:t xml:space="preserve"> </w:t>
      </w:r>
      <w:r>
        <w:rPr>
          <w:spacing w:val="-3"/>
        </w:rPr>
        <w:t>Council</w:t>
      </w:r>
      <w:r>
        <w:rPr>
          <w:spacing w:val="41"/>
        </w:rPr>
        <w:t xml:space="preserve"> </w:t>
      </w:r>
      <w:r>
        <w:rPr>
          <w:spacing w:val="-1"/>
        </w:rPr>
        <w:t>on</w:t>
      </w:r>
      <w:r>
        <w:t xml:space="preserve"> </w:t>
      </w:r>
      <w:r>
        <w:rPr>
          <w:spacing w:val="-3"/>
        </w:rPr>
        <w:t>Aging</w:t>
      </w:r>
      <w:r>
        <w:rPr>
          <w:spacing w:val="-7"/>
        </w:rPr>
        <w:t xml:space="preserve"> </w:t>
      </w:r>
      <w:r>
        <w:rPr>
          <w:spacing w:val="-3"/>
        </w:rPr>
        <w:t>Director,</w:t>
      </w:r>
      <w:r>
        <w:t xml:space="preserve"> </w:t>
      </w:r>
      <w:r>
        <w:rPr>
          <w:spacing w:val="-3"/>
        </w:rPr>
        <w:t>who</w:t>
      </w:r>
      <w:r>
        <w:rPr>
          <w:spacing w:val="-4"/>
        </w:rPr>
        <w:t xml:space="preserve"> </w:t>
      </w:r>
      <w:r>
        <w:rPr>
          <w:spacing w:val="-3"/>
        </w:rPr>
        <w:t>was</w:t>
      </w:r>
      <w:r>
        <w:rPr>
          <w:spacing w:val="-4"/>
        </w:rPr>
        <w:t xml:space="preserve"> </w:t>
      </w:r>
      <w:r>
        <w:rPr>
          <w:spacing w:val="-3"/>
        </w:rPr>
        <w:t>assisting</w:t>
      </w:r>
      <w:r>
        <w:rPr>
          <w:spacing w:val="-4"/>
        </w:rPr>
        <w:t xml:space="preserve"> </w:t>
      </w:r>
      <w:r>
        <w:rPr>
          <w:spacing w:val="-3"/>
        </w:rPr>
        <w:t>with</w:t>
      </w:r>
      <w:r>
        <w:rPr>
          <w:spacing w:val="-4"/>
        </w:rPr>
        <w:t xml:space="preserve"> </w:t>
      </w:r>
      <w:r>
        <w:t>LTCC</w:t>
      </w:r>
      <w:r>
        <w:rPr>
          <w:spacing w:val="-7"/>
        </w:rPr>
        <w:t xml:space="preserve"> </w:t>
      </w:r>
      <w:r>
        <w:rPr>
          <w:spacing w:val="-3"/>
        </w:rPr>
        <w:t>meetings, accepted</w:t>
      </w:r>
      <w:r>
        <w:rPr>
          <w:spacing w:val="-4"/>
        </w:rPr>
        <w:t xml:space="preserve"> </w:t>
      </w:r>
      <w:r>
        <w:t>a</w:t>
      </w:r>
      <w:r>
        <w:rPr>
          <w:spacing w:val="46"/>
        </w:rPr>
        <w:t xml:space="preserve"> </w:t>
      </w:r>
      <w:r>
        <w:rPr>
          <w:spacing w:val="-3"/>
        </w:rPr>
        <w:t>promotion</w:t>
      </w:r>
      <w:r>
        <w:rPr>
          <w:spacing w:val="-4"/>
        </w:rPr>
        <w:t xml:space="preserve"> </w:t>
      </w:r>
      <w:r>
        <w:rPr>
          <w:spacing w:val="-3"/>
        </w:rPr>
        <w:t>with</w:t>
      </w:r>
      <w:r>
        <w:rPr>
          <w:spacing w:val="-4"/>
        </w:rPr>
        <w:t xml:space="preserve"> </w:t>
      </w:r>
      <w:r>
        <w:rPr>
          <w:spacing w:val="-3"/>
        </w:rPr>
        <w:t>DOH.</w:t>
      </w:r>
      <w:r>
        <w:t xml:space="preserve"> </w:t>
      </w:r>
      <w:r>
        <w:rPr>
          <w:spacing w:val="-3"/>
        </w:rPr>
        <w:t>Please</w:t>
      </w:r>
      <w:r>
        <w:rPr>
          <w:spacing w:val="-7"/>
        </w:rPr>
        <w:t xml:space="preserve"> </w:t>
      </w:r>
      <w:r>
        <w:rPr>
          <w:spacing w:val="-3"/>
        </w:rPr>
        <w:t>reach</w:t>
      </w:r>
      <w:r>
        <w:rPr>
          <w:spacing w:val="-7"/>
        </w:rPr>
        <w:t xml:space="preserve"> </w:t>
      </w:r>
      <w:r>
        <w:t>out</w:t>
      </w:r>
      <w:r>
        <w:rPr>
          <w:spacing w:val="-3"/>
        </w:rPr>
        <w:t xml:space="preserve"> </w:t>
      </w:r>
      <w:r>
        <w:t>to</w:t>
      </w:r>
      <w:r>
        <w:rPr>
          <w:spacing w:val="-4"/>
        </w:rPr>
        <w:t xml:space="preserve"> </w:t>
      </w:r>
      <w:r>
        <w:rPr>
          <w:spacing w:val="-3"/>
        </w:rPr>
        <w:t>Secretary</w:t>
      </w:r>
      <w:r>
        <w:rPr>
          <w:spacing w:val="-4"/>
        </w:rPr>
        <w:t xml:space="preserve"> </w:t>
      </w:r>
      <w:r>
        <w:rPr>
          <w:spacing w:val="-3"/>
        </w:rPr>
        <w:t>Torres</w:t>
      </w:r>
      <w:r>
        <w:rPr>
          <w:spacing w:val="-6"/>
        </w:rPr>
        <w:t xml:space="preserve"> </w:t>
      </w:r>
      <w:r>
        <w:t>or</w:t>
      </w:r>
      <w:r>
        <w:rPr>
          <w:spacing w:val="-3"/>
        </w:rPr>
        <w:t xml:space="preserve"> Stephanie</w:t>
      </w:r>
      <w:r>
        <w:rPr>
          <w:spacing w:val="54"/>
        </w:rPr>
        <w:t xml:space="preserve"> </w:t>
      </w:r>
      <w:r>
        <w:rPr>
          <w:spacing w:val="-3"/>
        </w:rPr>
        <w:t>Cole,</w:t>
      </w:r>
      <w:r>
        <w:t xml:space="preserve"> </w:t>
      </w:r>
      <w:r>
        <w:rPr>
          <w:spacing w:val="-3"/>
        </w:rPr>
        <w:t>Special</w:t>
      </w:r>
      <w:r>
        <w:rPr>
          <w:spacing w:val="-5"/>
        </w:rPr>
        <w:t xml:space="preserve"> </w:t>
      </w:r>
      <w:r>
        <w:rPr>
          <w:spacing w:val="-3"/>
        </w:rPr>
        <w:t xml:space="preserve">Assistant </w:t>
      </w:r>
      <w:r>
        <w:rPr>
          <w:spacing w:val="-1"/>
        </w:rPr>
        <w:t>to</w:t>
      </w:r>
      <w:r>
        <w:rPr>
          <w:spacing w:val="-4"/>
        </w:rPr>
        <w:t xml:space="preserve"> </w:t>
      </w:r>
      <w:r>
        <w:rPr>
          <w:spacing w:val="-1"/>
        </w:rPr>
        <w:t>the</w:t>
      </w:r>
      <w:r>
        <w:rPr>
          <w:spacing w:val="-4"/>
        </w:rPr>
        <w:t xml:space="preserve"> </w:t>
      </w:r>
      <w:r>
        <w:rPr>
          <w:spacing w:val="-3"/>
        </w:rPr>
        <w:t>Secretary</w:t>
      </w:r>
      <w:r>
        <w:rPr>
          <w:spacing w:val="-4"/>
        </w:rPr>
        <w:t xml:space="preserve"> </w:t>
      </w:r>
      <w:r>
        <w:t>with</w:t>
      </w:r>
      <w:r>
        <w:rPr>
          <w:spacing w:val="-4"/>
        </w:rPr>
        <w:t xml:space="preserve"> </w:t>
      </w:r>
      <w:r>
        <w:t>any</w:t>
      </w:r>
      <w:r>
        <w:rPr>
          <w:spacing w:val="-6"/>
        </w:rPr>
        <w:t xml:space="preserve"> </w:t>
      </w:r>
      <w:r>
        <w:t>LTCC</w:t>
      </w:r>
      <w:r>
        <w:rPr>
          <w:spacing w:val="-7"/>
        </w:rPr>
        <w:t xml:space="preserve"> </w:t>
      </w:r>
      <w:r>
        <w:rPr>
          <w:spacing w:val="-3"/>
        </w:rPr>
        <w:t>related</w:t>
      </w:r>
      <w:r>
        <w:rPr>
          <w:spacing w:val="-4"/>
        </w:rPr>
        <w:t xml:space="preserve"> </w:t>
      </w:r>
      <w:r>
        <w:rPr>
          <w:spacing w:val="-3"/>
        </w:rPr>
        <w:t>inquiries.</w:t>
      </w:r>
    </w:p>
    <w:p w14:paraId="1DB4DA3A" w14:textId="2B2F05B1" w:rsidR="00280EBA" w:rsidRPr="00280EBA" w:rsidRDefault="00280EBA" w:rsidP="00280EBA">
      <w:pPr>
        <w:pStyle w:val="Text"/>
        <w:numPr>
          <w:ilvl w:val="0"/>
          <w:numId w:val="4"/>
        </w:numPr>
      </w:pPr>
      <w:r>
        <w:rPr>
          <w:b/>
          <w:bCs/>
          <w:spacing w:val="-1"/>
        </w:rPr>
        <w:t>ACL</w:t>
      </w:r>
      <w:r>
        <w:rPr>
          <w:b/>
          <w:bCs/>
        </w:rPr>
        <w:t xml:space="preserve"> </w:t>
      </w:r>
      <w:r>
        <w:t>–</w:t>
      </w:r>
      <w:r>
        <w:rPr>
          <w:spacing w:val="-4"/>
        </w:rPr>
        <w:t xml:space="preserve"> </w:t>
      </w:r>
      <w:r>
        <w:t>Required</w:t>
      </w:r>
      <w:r>
        <w:rPr>
          <w:spacing w:val="1"/>
        </w:rPr>
        <w:t xml:space="preserve"> </w:t>
      </w:r>
      <w:r>
        <w:t>PDA</w:t>
      </w:r>
      <w:r>
        <w:rPr>
          <w:spacing w:val="-5"/>
        </w:rPr>
        <w:t xml:space="preserve"> </w:t>
      </w:r>
      <w:r>
        <w:t>to</w:t>
      </w:r>
      <w:r>
        <w:rPr>
          <w:spacing w:val="-4"/>
        </w:rPr>
        <w:t xml:space="preserve"> </w:t>
      </w:r>
      <w:r>
        <w:t xml:space="preserve">review Intrastate </w:t>
      </w:r>
      <w:r>
        <w:rPr>
          <w:spacing w:val="-3"/>
        </w:rPr>
        <w:t>Funding</w:t>
      </w:r>
      <w:r>
        <w:t xml:space="preserve"> Formula </w:t>
      </w:r>
      <w:r>
        <w:rPr>
          <w:spacing w:val="-1"/>
        </w:rPr>
        <w:t>(IFF)</w:t>
      </w:r>
      <w:r>
        <w:rPr>
          <w:spacing w:val="-3"/>
        </w:rPr>
        <w:t xml:space="preserve"> </w:t>
      </w:r>
      <w:r>
        <w:t>used</w:t>
      </w:r>
      <w:r>
        <w:rPr>
          <w:spacing w:val="-4"/>
        </w:rPr>
        <w:t xml:space="preserve"> </w:t>
      </w:r>
      <w:r>
        <w:rPr>
          <w:spacing w:val="1"/>
        </w:rPr>
        <w:t>to</w:t>
      </w:r>
      <w:r>
        <w:rPr>
          <w:spacing w:val="48"/>
        </w:rPr>
        <w:t xml:space="preserve"> </w:t>
      </w:r>
      <w:r>
        <w:rPr>
          <w:spacing w:val="-1"/>
        </w:rPr>
        <w:t>allocate</w:t>
      </w:r>
      <w:r>
        <w:rPr>
          <w:spacing w:val="-4"/>
        </w:rPr>
        <w:t xml:space="preserve"> </w:t>
      </w:r>
      <w:r>
        <w:t>federal funding</w:t>
      </w:r>
      <w:r>
        <w:rPr>
          <w:spacing w:val="-4"/>
        </w:rPr>
        <w:t xml:space="preserve"> </w:t>
      </w:r>
      <w:r>
        <w:t>(OAA).</w:t>
      </w:r>
      <w:r>
        <w:rPr>
          <w:spacing w:val="-3"/>
        </w:rPr>
        <w:t xml:space="preserve"> </w:t>
      </w:r>
      <w:r>
        <w:t>This</w:t>
      </w:r>
      <w:r>
        <w:rPr>
          <w:spacing w:val="1"/>
        </w:rPr>
        <w:t xml:space="preserve"> </w:t>
      </w:r>
      <w:r>
        <w:t>was</w:t>
      </w:r>
      <w:r>
        <w:rPr>
          <w:spacing w:val="-4"/>
        </w:rPr>
        <w:t xml:space="preserve"> </w:t>
      </w:r>
      <w:r>
        <w:t>a condition of</w:t>
      </w:r>
      <w:r>
        <w:rPr>
          <w:spacing w:val="-1"/>
        </w:rPr>
        <w:t xml:space="preserve"> </w:t>
      </w:r>
      <w:r>
        <w:t>approving</w:t>
      </w:r>
      <w:r>
        <w:rPr>
          <w:spacing w:val="-1"/>
        </w:rPr>
        <w:t xml:space="preserve"> </w:t>
      </w:r>
      <w:r>
        <w:rPr>
          <w:spacing w:val="-3"/>
        </w:rPr>
        <w:t>4-year</w:t>
      </w:r>
      <w:r>
        <w:rPr>
          <w:spacing w:val="52"/>
        </w:rPr>
        <w:t xml:space="preserve"> </w:t>
      </w:r>
      <w:r>
        <w:t>state</w:t>
      </w:r>
      <w:r>
        <w:rPr>
          <w:spacing w:val="-5"/>
        </w:rPr>
        <w:t xml:space="preserve"> </w:t>
      </w:r>
      <w:r>
        <w:t>plan.</w:t>
      </w:r>
      <w:r>
        <w:rPr>
          <w:spacing w:val="-1"/>
        </w:rPr>
        <w:t xml:space="preserve"> </w:t>
      </w:r>
      <w:r>
        <w:t>Process</w:t>
      </w:r>
      <w:r>
        <w:rPr>
          <w:spacing w:val="-4"/>
        </w:rPr>
        <w:t xml:space="preserve"> </w:t>
      </w:r>
      <w:r>
        <w:rPr>
          <w:spacing w:val="-1"/>
        </w:rPr>
        <w:t>took</w:t>
      </w:r>
      <w:r>
        <w:rPr>
          <w:spacing w:val="-6"/>
        </w:rPr>
        <w:t xml:space="preserve"> </w:t>
      </w:r>
      <w:r>
        <w:rPr>
          <w:spacing w:val="-1"/>
        </w:rPr>
        <w:t>several</w:t>
      </w:r>
      <w:r>
        <w:rPr>
          <w:spacing w:val="-7"/>
        </w:rPr>
        <w:t xml:space="preserve"> </w:t>
      </w:r>
      <w:r>
        <w:t>months</w:t>
      </w:r>
      <w:r>
        <w:rPr>
          <w:spacing w:val="-1"/>
        </w:rPr>
        <w:t xml:space="preserve"> </w:t>
      </w:r>
      <w:r>
        <w:t>including</w:t>
      </w:r>
      <w:r>
        <w:rPr>
          <w:spacing w:val="-4"/>
        </w:rPr>
        <w:t xml:space="preserve"> </w:t>
      </w:r>
      <w:r>
        <w:t>public</w:t>
      </w:r>
      <w:r>
        <w:rPr>
          <w:spacing w:val="-1"/>
        </w:rPr>
        <w:t xml:space="preserve"> </w:t>
      </w:r>
      <w:r>
        <w:t>review.</w:t>
      </w:r>
      <w:r>
        <w:rPr>
          <w:spacing w:val="-1"/>
        </w:rPr>
        <w:t xml:space="preserve"> </w:t>
      </w:r>
      <w:r>
        <w:t>Last</w:t>
      </w:r>
      <w:r>
        <w:rPr>
          <w:spacing w:val="37"/>
        </w:rPr>
        <w:t xml:space="preserve"> </w:t>
      </w:r>
      <w:r>
        <w:t>week,</w:t>
      </w:r>
      <w:r>
        <w:rPr>
          <w:spacing w:val="2"/>
        </w:rPr>
        <w:t xml:space="preserve"> </w:t>
      </w:r>
      <w:r>
        <w:rPr>
          <w:spacing w:val="-1"/>
        </w:rPr>
        <w:t>PDA</w:t>
      </w:r>
      <w:r>
        <w:rPr>
          <w:spacing w:val="-7"/>
        </w:rPr>
        <w:t xml:space="preserve"> </w:t>
      </w:r>
      <w:r>
        <w:t>received approval</w:t>
      </w:r>
      <w:r>
        <w:rPr>
          <w:spacing w:val="-5"/>
        </w:rPr>
        <w:t xml:space="preserve"> </w:t>
      </w:r>
      <w:r>
        <w:t>from</w:t>
      </w:r>
      <w:r>
        <w:rPr>
          <w:spacing w:val="-1"/>
        </w:rPr>
        <w:t xml:space="preserve"> </w:t>
      </w:r>
      <w:r>
        <w:t>ACL and</w:t>
      </w:r>
      <w:r>
        <w:rPr>
          <w:spacing w:val="-4"/>
        </w:rPr>
        <w:t xml:space="preserve"> </w:t>
      </w:r>
      <w:r>
        <w:t>formula is</w:t>
      </w:r>
      <w:r>
        <w:rPr>
          <w:spacing w:val="1"/>
        </w:rPr>
        <w:t xml:space="preserve"> </w:t>
      </w:r>
      <w:r>
        <w:rPr>
          <w:spacing w:val="-3"/>
        </w:rPr>
        <w:t>officially</w:t>
      </w:r>
      <w:r>
        <w:rPr>
          <w:spacing w:val="-1"/>
        </w:rPr>
        <w:t xml:space="preserve"> in</w:t>
      </w:r>
      <w:r>
        <w:rPr>
          <w:spacing w:val="1"/>
        </w:rPr>
        <w:t xml:space="preserve"> </w:t>
      </w:r>
      <w:r>
        <w:t>place.</w:t>
      </w:r>
      <w:r>
        <w:rPr>
          <w:spacing w:val="50"/>
        </w:rPr>
        <w:t xml:space="preserve"> </w:t>
      </w:r>
      <w:r>
        <w:t>Older</w:t>
      </w:r>
      <w:r>
        <w:rPr>
          <w:spacing w:val="2"/>
        </w:rPr>
        <w:t xml:space="preserve"> </w:t>
      </w:r>
      <w:r>
        <w:t>Americans</w:t>
      </w:r>
      <w:r>
        <w:rPr>
          <w:spacing w:val="-4"/>
        </w:rPr>
        <w:t xml:space="preserve"> </w:t>
      </w:r>
      <w:r>
        <w:t>Act</w:t>
      </w:r>
      <w:r>
        <w:rPr>
          <w:spacing w:val="-3"/>
        </w:rPr>
        <w:t xml:space="preserve"> </w:t>
      </w:r>
      <w:r>
        <w:t>funding will be distributed</w:t>
      </w:r>
      <w:r>
        <w:rPr>
          <w:spacing w:val="-4"/>
        </w:rPr>
        <w:t xml:space="preserve"> </w:t>
      </w:r>
      <w:r>
        <w:t xml:space="preserve">starting </w:t>
      </w:r>
      <w:r>
        <w:rPr>
          <w:spacing w:val="-1"/>
        </w:rPr>
        <w:t>in</w:t>
      </w:r>
      <w:r>
        <w:rPr>
          <w:spacing w:val="-4"/>
        </w:rPr>
        <w:t xml:space="preserve"> </w:t>
      </w:r>
      <w:r>
        <w:t xml:space="preserve">the Fall </w:t>
      </w:r>
      <w:r>
        <w:rPr>
          <w:spacing w:val="-4"/>
        </w:rPr>
        <w:t>in</w:t>
      </w:r>
      <w:r>
        <w:rPr>
          <w:spacing w:val="51"/>
        </w:rPr>
        <w:t xml:space="preserve"> </w:t>
      </w:r>
      <w:r>
        <w:t>accordance</w:t>
      </w:r>
      <w:r>
        <w:rPr>
          <w:spacing w:val="-4"/>
        </w:rPr>
        <w:t xml:space="preserve"> </w:t>
      </w:r>
      <w:r>
        <w:rPr>
          <w:spacing w:val="-1"/>
        </w:rPr>
        <w:t>with</w:t>
      </w:r>
      <w:r>
        <w:rPr>
          <w:spacing w:val="-4"/>
        </w:rPr>
        <w:t xml:space="preserve"> </w:t>
      </w:r>
      <w:r>
        <w:t>the updated</w:t>
      </w:r>
      <w:r>
        <w:rPr>
          <w:spacing w:val="-7"/>
        </w:rPr>
        <w:t xml:space="preserve"> </w:t>
      </w:r>
      <w:r>
        <w:t>formula.</w:t>
      </w:r>
      <w:r>
        <w:rPr>
          <w:spacing w:val="4"/>
        </w:rPr>
        <w:t xml:space="preserve"> </w:t>
      </w:r>
      <w:r>
        <w:t>18</w:t>
      </w:r>
      <w:r>
        <w:rPr>
          <w:spacing w:val="-4"/>
        </w:rPr>
        <w:t xml:space="preserve"> </w:t>
      </w:r>
      <w:r>
        <w:t xml:space="preserve">AAA will experience decrease </w:t>
      </w:r>
      <w:r>
        <w:rPr>
          <w:spacing w:val="-4"/>
        </w:rPr>
        <w:t>in</w:t>
      </w:r>
      <w:r>
        <w:rPr>
          <w:spacing w:val="47"/>
        </w:rPr>
        <w:t xml:space="preserve"> </w:t>
      </w:r>
      <w:r>
        <w:t>funding of</w:t>
      </w:r>
      <w:r>
        <w:rPr>
          <w:spacing w:val="-1"/>
        </w:rPr>
        <w:t xml:space="preserve"> </w:t>
      </w:r>
      <w:r>
        <w:t>approximately</w:t>
      </w:r>
      <w:r>
        <w:rPr>
          <w:spacing w:val="-6"/>
        </w:rPr>
        <w:t xml:space="preserve"> </w:t>
      </w:r>
      <w:r>
        <w:rPr>
          <w:spacing w:val="-1"/>
        </w:rPr>
        <w:t>$8.8</w:t>
      </w:r>
      <w:r>
        <w:rPr>
          <w:spacing w:val="-7"/>
        </w:rPr>
        <w:t xml:space="preserve"> </w:t>
      </w:r>
      <w:r>
        <w:t>million due to</w:t>
      </w:r>
      <w:r>
        <w:rPr>
          <w:spacing w:val="-4"/>
        </w:rPr>
        <w:t xml:space="preserve"> </w:t>
      </w:r>
      <w:r>
        <w:t>shifting demographics.</w:t>
      </w:r>
    </w:p>
    <w:p w14:paraId="18AC4E8A" w14:textId="620507B2" w:rsidR="00280EBA" w:rsidRDefault="00280EBA" w:rsidP="00280EBA">
      <w:pPr>
        <w:pStyle w:val="Text"/>
        <w:numPr>
          <w:ilvl w:val="0"/>
          <w:numId w:val="4"/>
        </w:numPr>
      </w:pPr>
      <w:r>
        <w:t>IFF information on the</w:t>
      </w:r>
      <w:r>
        <w:rPr>
          <w:spacing w:val="-4"/>
        </w:rPr>
        <w:t xml:space="preserve"> PDA</w:t>
      </w:r>
      <w:r>
        <w:t xml:space="preserve"> website </w:t>
      </w:r>
      <w:r>
        <w:rPr>
          <w:spacing w:val="-1"/>
        </w:rPr>
        <w:t>is</w:t>
      </w:r>
      <w:r>
        <w:t xml:space="preserve"> available </w:t>
      </w:r>
      <w:r>
        <w:rPr>
          <w:spacing w:val="-3"/>
        </w:rPr>
        <w:t xml:space="preserve">here: </w:t>
      </w:r>
      <w:r>
        <w:rPr>
          <w:color w:val="0000FF"/>
          <w:spacing w:val="-3"/>
        </w:rPr>
        <w:t xml:space="preserve"> </w:t>
      </w:r>
      <w:hyperlink r:id="rId6" w:history="1">
        <w:r>
          <w:rPr>
            <w:color w:val="0000FF"/>
            <w:u w:val="single"/>
          </w:rPr>
          <w:t>https://www.aging.pa.gov/publications/state-plan-on-</w:t>
        </w:r>
      </w:hyperlink>
      <w:r>
        <w:rPr>
          <w:color w:val="0000FF"/>
        </w:rPr>
        <w:t xml:space="preserve">  </w:t>
      </w:r>
      <w:hyperlink r:id="rId7" w:history="1">
        <w:r>
          <w:rPr>
            <w:color w:val="0000FF"/>
            <w:u w:val="single"/>
          </w:rPr>
          <w:t>aging/Pages/default.aspx</w:t>
        </w:r>
      </w:hyperlink>
    </w:p>
    <w:p w14:paraId="27E46993" w14:textId="5FF26E2B" w:rsidR="00280EBA" w:rsidRDefault="00280EBA" w:rsidP="00280EBA">
      <w:pPr>
        <w:pStyle w:val="Text"/>
        <w:numPr>
          <w:ilvl w:val="0"/>
          <w:numId w:val="4"/>
        </w:numPr>
      </w:pPr>
      <w:r>
        <w:t>Act 20-2021 - General Assembly passed and Governor signed Act 20 of 2021 which was one of PDA’s legislative priorities to better meet the demands of consumers that want to take advantage of the caregiver’s support program and provided flexibility to PDA to improve administration of the program.</w:t>
      </w:r>
    </w:p>
    <w:p w14:paraId="6CD88327" w14:textId="256D6DDF" w:rsidR="00280EBA" w:rsidRDefault="00280EBA" w:rsidP="00280EBA">
      <w:pPr>
        <w:pStyle w:val="Text"/>
        <w:numPr>
          <w:ilvl w:val="0"/>
          <w:numId w:val="4"/>
        </w:numPr>
      </w:pPr>
      <w:r>
        <w:t>World Elder Abuse Day - on June 15, 2021 – Recommendations of the Financial Exploitation Task Force were publicly released.</w:t>
      </w:r>
    </w:p>
    <w:p w14:paraId="471E5F37" w14:textId="09A96077" w:rsidR="00280EBA" w:rsidRDefault="00280EBA" w:rsidP="00280EBA">
      <w:pPr>
        <w:pStyle w:val="Text"/>
        <w:numPr>
          <w:ilvl w:val="0"/>
          <w:numId w:val="4"/>
        </w:numPr>
      </w:pPr>
      <w:r>
        <w:t>Aging Sub-Committee – Group continues meeting monthly on COVID related issues.  A report summarizing the work of this group was created. PDA continues to provide outreach to help obtain vaccination for older adults.</w:t>
      </w:r>
    </w:p>
    <w:p w14:paraId="3915869F" w14:textId="78DD53D5" w:rsidR="00280EBA" w:rsidRDefault="00280EBA" w:rsidP="00280EBA">
      <w:pPr>
        <w:pStyle w:val="Text"/>
        <w:numPr>
          <w:ilvl w:val="0"/>
          <w:numId w:val="4"/>
        </w:numPr>
      </w:pPr>
      <w:r>
        <w:t>Advisory Council on Elder Justice – Finalized a healthcare and financial guide, on issues of power of attorneys, as a reference tool for front line workers who are not lawyers.</w:t>
      </w:r>
    </w:p>
    <w:p w14:paraId="1A7FE308" w14:textId="1AE494D9" w:rsidR="00280EBA" w:rsidRDefault="00280EBA" w:rsidP="00280EBA">
      <w:pPr>
        <w:pStyle w:val="Text"/>
        <w:numPr>
          <w:ilvl w:val="0"/>
          <w:numId w:val="4"/>
        </w:numPr>
      </w:pPr>
      <w:r>
        <w:t>Draft Survey – Would like to gauge the LTCC members on specific subject matter areas that members would like to engage in over the next year.</w:t>
      </w:r>
    </w:p>
    <w:p w14:paraId="37356BEB" w14:textId="77777777" w:rsidR="00280EBA" w:rsidRDefault="00280EBA" w:rsidP="00280EBA">
      <w:pPr>
        <w:pStyle w:val="Text"/>
        <w:numPr>
          <w:ilvl w:val="1"/>
          <w:numId w:val="4"/>
        </w:numPr>
      </w:pPr>
      <w:r>
        <w:t>For example, guardianship issues, Alzheimer’s, Veterans issues, etc.</w:t>
      </w:r>
    </w:p>
    <w:p w14:paraId="1779F130" w14:textId="77777777" w:rsidR="00280EBA" w:rsidRDefault="00280EBA" w:rsidP="00280EBA">
      <w:pPr>
        <w:pStyle w:val="Text"/>
        <w:numPr>
          <w:ilvl w:val="1"/>
          <w:numId w:val="4"/>
        </w:numPr>
      </w:pPr>
      <w:r>
        <w:t>Workforce and Social Isolation were mentioned as a concern and priority.</w:t>
      </w:r>
    </w:p>
    <w:p w14:paraId="356FAF7E" w14:textId="0D3F3DFD" w:rsidR="00280EBA" w:rsidRDefault="00280EBA" w:rsidP="00E1181E">
      <w:pPr>
        <w:pStyle w:val="Heading3"/>
      </w:pPr>
      <w:r w:rsidRPr="00280EBA">
        <w:rPr>
          <w:bCs/>
        </w:rPr>
        <w:t>PA Department of Human Services (DHS)</w:t>
      </w:r>
      <w:r w:rsidRPr="00280EBA">
        <w:t xml:space="preserve"> – Jennifer Hale, Director of the Bureau of Policy and Regulatory Management for </w:t>
      </w:r>
      <w:proofErr w:type="gramStart"/>
      <w:r w:rsidRPr="00280EBA">
        <w:t>DHS’</w:t>
      </w:r>
      <w:proofErr w:type="gramEnd"/>
      <w:r w:rsidRPr="00280EBA">
        <w:t xml:space="preserve"> Office of Long-Term Living (OLTL), provided departmental updates as follows:</w:t>
      </w:r>
    </w:p>
    <w:p w14:paraId="2A1B0141" w14:textId="77777777" w:rsidR="00E1181E" w:rsidRDefault="00280EBA" w:rsidP="00E1181E">
      <w:pPr>
        <w:pStyle w:val="Text"/>
      </w:pPr>
      <w:r w:rsidRPr="00E1181E">
        <w:t>•</w:t>
      </w:r>
      <w:r w:rsidRPr="00E1181E">
        <w:tab/>
        <w:t>OLTL American Rescue Plan Act Activities:</w:t>
      </w:r>
    </w:p>
    <w:p w14:paraId="40482079" w14:textId="4A0F9FBC" w:rsidR="00280EBA" w:rsidRPr="00E1181E" w:rsidRDefault="00280EBA" w:rsidP="00E1181E">
      <w:pPr>
        <w:pStyle w:val="Text"/>
        <w:numPr>
          <w:ilvl w:val="1"/>
          <w:numId w:val="5"/>
        </w:numPr>
      </w:pPr>
      <w:r w:rsidRPr="00E1181E">
        <w:t xml:space="preserve">Federal Funding was allocated by the General Assembly and enacted by the Governor to provide $282 million to nursing facilities, personal care homes and assisted living residences. Funds are to be used for COVID-19 relief costs that are not reimbursed by Federal, </w:t>
      </w:r>
      <w:proofErr w:type="gramStart"/>
      <w:r w:rsidRPr="00E1181E">
        <w:t>State</w:t>
      </w:r>
      <w:proofErr w:type="gramEnd"/>
      <w:r w:rsidRPr="00E1181E">
        <w:t xml:space="preserve"> or other sources of funding. To qualify, the facility must be in operation as of June 1, 2021.</w:t>
      </w:r>
    </w:p>
    <w:p w14:paraId="2A128864" w14:textId="546FC158" w:rsidR="00280EBA" w:rsidRPr="00E1181E" w:rsidRDefault="00280EBA" w:rsidP="00E1181E">
      <w:pPr>
        <w:pStyle w:val="Text"/>
        <w:numPr>
          <w:ilvl w:val="1"/>
          <w:numId w:val="5"/>
        </w:numPr>
      </w:pPr>
      <w:r w:rsidRPr="00E1181E">
        <w:t>Providers will receive a letter on details of payments, including information about approved use and reporting of funds.</w:t>
      </w:r>
    </w:p>
    <w:p w14:paraId="24073447" w14:textId="5E5922D6" w:rsidR="00280EBA" w:rsidRPr="00E1181E" w:rsidRDefault="00280EBA" w:rsidP="00E1181E">
      <w:pPr>
        <w:pStyle w:val="Text"/>
        <w:numPr>
          <w:ilvl w:val="1"/>
          <w:numId w:val="5"/>
        </w:numPr>
      </w:pPr>
      <w:r w:rsidRPr="00E1181E">
        <w:t>Payment information will be posted by facility to DHS website, under LTC provider resources.</w:t>
      </w:r>
    </w:p>
    <w:p w14:paraId="436D5A5D" w14:textId="1C9A4BBA" w:rsidR="00280EBA" w:rsidRPr="00E1181E" w:rsidRDefault="00280EBA" w:rsidP="00E1181E">
      <w:pPr>
        <w:pStyle w:val="Text"/>
        <w:numPr>
          <w:ilvl w:val="1"/>
          <w:numId w:val="5"/>
        </w:numPr>
      </w:pPr>
      <w:r w:rsidRPr="00E1181E">
        <w:t>Funding will be distributed as follows:</w:t>
      </w:r>
    </w:p>
    <w:p w14:paraId="40FAAFAD" w14:textId="6657EC32" w:rsidR="00280EBA" w:rsidRPr="00E1181E" w:rsidRDefault="00280EBA" w:rsidP="00E1181E">
      <w:pPr>
        <w:pStyle w:val="Text"/>
        <w:numPr>
          <w:ilvl w:val="1"/>
          <w:numId w:val="5"/>
        </w:numPr>
      </w:pPr>
      <w:r w:rsidRPr="00E1181E">
        <w:t>Out of $282 million, $247 million allocated for nursing facility payments.</w:t>
      </w:r>
    </w:p>
    <w:p w14:paraId="6C325018" w14:textId="560D1AE5" w:rsidR="00280EBA" w:rsidRPr="00E1181E" w:rsidRDefault="00280EBA" w:rsidP="00E1181E">
      <w:pPr>
        <w:pStyle w:val="Text"/>
        <w:numPr>
          <w:ilvl w:val="1"/>
          <w:numId w:val="5"/>
        </w:numPr>
      </w:pPr>
      <w:r w:rsidRPr="00E1181E">
        <w:t>$198 million allocated to nursing facilities based on medical assistance days of care for 3rd quarter of calendar year 2019.</w:t>
      </w:r>
    </w:p>
    <w:p w14:paraId="61379729" w14:textId="4FCDB023" w:rsidR="00280EBA" w:rsidRPr="00E1181E" w:rsidRDefault="00280EBA" w:rsidP="00E1181E">
      <w:pPr>
        <w:pStyle w:val="Text"/>
        <w:numPr>
          <w:ilvl w:val="1"/>
          <w:numId w:val="5"/>
        </w:numPr>
      </w:pPr>
      <w:r w:rsidRPr="00E1181E">
        <w:t>$49 million allocated based on licensed beds for all nursing facilities starting March 31st, 2020.</w:t>
      </w:r>
    </w:p>
    <w:p w14:paraId="2CAEF635" w14:textId="20EB0C9A" w:rsidR="00280EBA" w:rsidRPr="00E1181E" w:rsidRDefault="00280EBA" w:rsidP="00E1181E">
      <w:pPr>
        <w:pStyle w:val="Text"/>
        <w:numPr>
          <w:ilvl w:val="1"/>
          <w:numId w:val="5"/>
        </w:numPr>
      </w:pPr>
      <w:r w:rsidRPr="00E1181E">
        <w:t>All enrolled nursing facilities will receive funding provided they meet the criteria described in the Act.</w:t>
      </w:r>
    </w:p>
    <w:p w14:paraId="4F2821D3" w14:textId="744F3A45" w:rsidR="00280EBA" w:rsidRPr="00E1181E" w:rsidRDefault="00280EBA" w:rsidP="00E1181E">
      <w:pPr>
        <w:pStyle w:val="Text"/>
        <w:numPr>
          <w:ilvl w:val="1"/>
          <w:numId w:val="5"/>
        </w:numPr>
      </w:pPr>
      <w:r w:rsidRPr="00E1181E">
        <w:t>Nursing facilities not currently enrolled with MA must complete a form and return to DHS. The form will be posted to DOH website in August.</w:t>
      </w:r>
    </w:p>
    <w:p w14:paraId="51A67BEF" w14:textId="1E7B7077" w:rsidR="00280EBA" w:rsidRPr="00E1181E" w:rsidRDefault="00280EBA" w:rsidP="00E1181E">
      <w:pPr>
        <w:pStyle w:val="Text"/>
        <w:numPr>
          <w:ilvl w:val="1"/>
          <w:numId w:val="5"/>
        </w:numPr>
      </w:pPr>
      <w:r w:rsidRPr="00E1181E">
        <w:t>Act 24 of 2021 – also appropriated money for implementation of an indoor air management grant. To assist with reducing risk of spread of COVID-19 in long-term care facilities</w:t>
      </w:r>
    </w:p>
    <w:p w14:paraId="7AED6952" w14:textId="00964167" w:rsidR="00280EBA" w:rsidRPr="00E1181E" w:rsidRDefault="00280EBA" w:rsidP="00E1181E">
      <w:pPr>
        <w:pStyle w:val="Text"/>
        <w:numPr>
          <w:ilvl w:val="1"/>
          <w:numId w:val="5"/>
        </w:numPr>
      </w:pPr>
      <w:r w:rsidRPr="00E1181E">
        <w:t>Communication sent outlining program and requirements of the program to supply grant funding up to $15,000 to qualified applicants.</w:t>
      </w:r>
    </w:p>
    <w:p w14:paraId="4E39C749" w14:textId="3B3AAC2E" w:rsidR="00280EBA" w:rsidRDefault="00280EBA" w:rsidP="00E1181E">
      <w:pPr>
        <w:pStyle w:val="Text"/>
        <w:numPr>
          <w:ilvl w:val="1"/>
          <w:numId w:val="5"/>
        </w:numPr>
      </w:pPr>
      <w:r w:rsidRPr="00E1181E">
        <w:t>Applications will now be accepted until August 23, starting to accept from August 20th on a first come first serve basis until funds are fully distributed.</w:t>
      </w:r>
    </w:p>
    <w:p w14:paraId="54EC4723" w14:textId="3FDEA6AA" w:rsidR="00E1181E" w:rsidRDefault="00E1181E" w:rsidP="00E1181E">
      <w:pPr>
        <w:pStyle w:val="Heading3"/>
      </w:pPr>
      <w:r w:rsidRPr="00E1181E">
        <w:t>PA Department of Health (DOH) – Peter Blank, Policy Director:</w:t>
      </w:r>
    </w:p>
    <w:p w14:paraId="741DDEBC" w14:textId="5F600588" w:rsidR="00E1181E" w:rsidRDefault="00E1181E" w:rsidP="00E1181E">
      <w:pPr>
        <w:pStyle w:val="Text"/>
        <w:numPr>
          <w:ilvl w:val="0"/>
          <w:numId w:val="7"/>
        </w:numPr>
      </w:pPr>
      <w:r>
        <w:t>DOH will announce an expectation that all skilled nursing in PA will need to get 80% of staff vaccinated by October 1st, 2021. Skilled nursing facilities who do not meet the 80% expectation by October 1st will require more frequent testing.</w:t>
      </w:r>
    </w:p>
    <w:p w14:paraId="38F6BEDE" w14:textId="7DF9F50E" w:rsidR="00E1181E" w:rsidRDefault="00E1181E" w:rsidP="00E1181E">
      <w:pPr>
        <w:pStyle w:val="Text"/>
        <w:numPr>
          <w:ilvl w:val="0"/>
          <w:numId w:val="7"/>
        </w:numPr>
      </w:pPr>
      <w:r>
        <w:t>Press conference on this issue was happening today.</w:t>
      </w:r>
    </w:p>
    <w:p w14:paraId="6D052C21" w14:textId="793B1497" w:rsidR="00E1181E" w:rsidRDefault="00E1181E" w:rsidP="00E1181E">
      <w:pPr>
        <w:pStyle w:val="Text"/>
        <w:numPr>
          <w:ilvl w:val="0"/>
          <w:numId w:val="7"/>
        </w:numPr>
      </w:pPr>
      <w:r>
        <w:t>Launching a new skilled nursing facility vaccine dashboard that will provide vaccination rates against COVID-19 at all nursing homes in PA.</w:t>
      </w:r>
    </w:p>
    <w:p w14:paraId="7A7AD3E3" w14:textId="6A91E475" w:rsidR="00E1181E" w:rsidRDefault="00E1181E" w:rsidP="00E1181E">
      <w:pPr>
        <w:pStyle w:val="Text"/>
        <w:numPr>
          <w:ilvl w:val="0"/>
          <w:numId w:val="7"/>
        </w:numPr>
      </w:pPr>
      <w:r>
        <w:t>Booster vaccines are actively being monitored, working with vaccine providers.</w:t>
      </w:r>
    </w:p>
    <w:p w14:paraId="551FACDD" w14:textId="79F6433A" w:rsidR="00E1181E" w:rsidRDefault="00E1181E" w:rsidP="00E1181E">
      <w:pPr>
        <w:pStyle w:val="Text"/>
        <w:numPr>
          <w:ilvl w:val="0"/>
          <w:numId w:val="7"/>
        </w:numPr>
      </w:pPr>
      <w:r>
        <w:t>If vaccinated folks are symptomatic, it is encouraged they get tested for COVID-19.</w:t>
      </w:r>
    </w:p>
    <w:p w14:paraId="5BAC8CC4" w14:textId="393B5550" w:rsidR="00E1181E" w:rsidRDefault="00E1181E" w:rsidP="00E1181E">
      <w:pPr>
        <w:pStyle w:val="Text"/>
        <w:numPr>
          <w:ilvl w:val="0"/>
          <w:numId w:val="7"/>
        </w:numPr>
      </w:pPr>
      <w:r>
        <w:t>Dr. Johnson has been working on monoclonal antibody treatment not only for skilled nursing residents but anyone seeking treatment options.</w:t>
      </w:r>
    </w:p>
    <w:p w14:paraId="3444AE03" w14:textId="1E8E87AE" w:rsidR="00E1181E" w:rsidRDefault="00E1181E" w:rsidP="00E1181E">
      <w:pPr>
        <w:pStyle w:val="Heading3"/>
      </w:pPr>
      <w:r w:rsidRPr="00E1181E">
        <w:t>PA Department of Health (DOH) – Lori Gutierrez, Deputy Policy Director:</w:t>
      </w:r>
    </w:p>
    <w:p w14:paraId="7895666A" w14:textId="4B3B40DC" w:rsidR="00E1181E" w:rsidRDefault="00E1181E" w:rsidP="00E1181E">
      <w:pPr>
        <w:pStyle w:val="Text"/>
        <w:numPr>
          <w:ilvl w:val="0"/>
          <w:numId w:val="7"/>
        </w:numPr>
      </w:pPr>
      <w:r>
        <w:t xml:space="preserve">On July 31st – DOH published its first of five proposed regulatory packages to update LTC nursing facility regulations. It has been published in the PA bulletin and they will be accepting public comments for 30 days. The IRRC website link is </w:t>
      </w:r>
      <w:hyperlink r:id="rId8" w:history="1">
        <w:r w:rsidRPr="00E1181E">
          <w:rPr>
            <w:rStyle w:val="Hyperlink"/>
          </w:rPr>
          <w:t>http://www.irrc.state.pa.us/</w:t>
        </w:r>
      </w:hyperlink>
      <w:r>
        <w:t xml:space="preserve"> to provide public comments.</w:t>
      </w:r>
    </w:p>
    <w:p w14:paraId="4E57EFB2" w14:textId="155A9134" w:rsidR="00E1181E" w:rsidRDefault="00E1181E" w:rsidP="00E1181E">
      <w:pPr>
        <w:pStyle w:val="Text"/>
        <w:numPr>
          <w:ilvl w:val="0"/>
          <w:numId w:val="7"/>
        </w:numPr>
      </w:pPr>
      <w:r>
        <w:t>Main proposals in package address number of hours of direct care provided to residents each day by increasing the minimum hours within a 24-hour period.</w:t>
      </w:r>
    </w:p>
    <w:p w14:paraId="0E5ACDAF" w14:textId="6EE0E6BB" w:rsidR="00E1181E" w:rsidRDefault="00E1181E" w:rsidP="00E1181E">
      <w:pPr>
        <w:pStyle w:val="Text"/>
        <w:numPr>
          <w:ilvl w:val="0"/>
          <w:numId w:val="7"/>
        </w:numPr>
      </w:pPr>
      <w:r>
        <w:t xml:space="preserve">Encouraged stakeholders to review proposed comments and submit their feedback. Resource account to submit comments is: </w:t>
      </w:r>
      <w:hyperlink r:id="rId9" w:history="1">
        <w:r w:rsidRPr="00E1181E">
          <w:rPr>
            <w:rStyle w:val="Hyperlink"/>
          </w:rPr>
          <w:t>RA-DHLTCRegs@pa.gov</w:t>
        </w:r>
      </w:hyperlink>
    </w:p>
    <w:p w14:paraId="5CF7DC7A" w14:textId="3B341F19" w:rsidR="00E1181E" w:rsidRDefault="00E1181E" w:rsidP="00E1181E">
      <w:pPr>
        <w:pStyle w:val="Text"/>
        <w:numPr>
          <w:ilvl w:val="0"/>
          <w:numId w:val="7"/>
        </w:numPr>
      </w:pPr>
      <w:r>
        <w:t>The intent is to publish each of the five regulatory packages before the end of the Governor’s term.</w:t>
      </w:r>
    </w:p>
    <w:p w14:paraId="5999E07E" w14:textId="658CF887" w:rsidR="00E1181E" w:rsidRDefault="00E1181E" w:rsidP="00E1181E">
      <w:pPr>
        <w:pStyle w:val="Heading2"/>
      </w:pPr>
      <w:r>
        <w:t xml:space="preserve">4. </w:t>
      </w:r>
      <w:r>
        <w:t>Caregiver</w:t>
      </w:r>
      <w:r>
        <w:rPr>
          <w:spacing w:val="-1"/>
        </w:rPr>
        <w:t xml:space="preserve"> </w:t>
      </w:r>
      <w:r>
        <w:t>Support</w:t>
      </w:r>
      <w:r>
        <w:rPr>
          <w:spacing w:val="28"/>
        </w:rPr>
        <w:t xml:space="preserve"> </w:t>
      </w:r>
      <w:r>
        <w:t>Program</w:t>
      </w:r>
    </w:p>
    <w:p w14:paraId="79D69D9B" w14:textId="5B00B407" w:rsidR="00E1181E" w:rsidRPr="00B856EE" w:rsidRDefault="00E1181E" w:rsidP="00B856EE">
      <w:pPr>
        <w:pStyle w:val="Heading3"/>
      </w:pPr>
      <w:r w:rsidRPr="00B856EE">
        <w:rPr>
          <w:bCs/>
          <w:spacing w:val="-1"/>
        </w:rPr>
        <w:t>PA</w:t>
      </w:r>
      <w:r w:rsidRPr="00B856EE">
        <w:rPr>
          <w:bCs/>
          <w:spacing w:val="3"/>
        </w:rPr>
        <w:t xml:space="preserve"> </w:t>
      </w:r>
      <w:r w:rsidRPr="00B856EE">
        <w:rPr>
          <w:bCs/>
        </w:rPr>
        <w:t>Department</w:t>
      </w:r>
      <w:r w:rsidRPr="00B856EE">
        <w:rPr>
          <w:bCs/>
          <w:spacing w:val="2"/>
        </w:rPr>
        <w:t xml:space="preserve"> </w:t>
      </w:r>
      <w:r w:rsidRPr="00B856EE">
        <w:rPr>
          <w:bCs/>
          <w:spacing w:val="-3"/>
        </w:rPr>
        <w:t xml:space="preserve">of </w:t>
      </w:r>
      <w:r w:rsidRPr="00B856EE">
        <w:rPr>
          <w:bCs/>
          <w:spacing w:val="-4"/>
        </w:rPr>
        <w:t>Aging</w:t>
      </w:r>
      <w:r w:rsidRPr="00B856EE">
        <w:rPr>
          <w:bCs/>
          <w:spacing w:val="5"/>
        </w:rPr>
        <w:t xml:space="preserve"> </w:t>
      </w:r>
      <w:r w:rsidRPr="00B856EE">
        <w:rPr>
          <w:bCs/>
        </w:rPr>
        <w:t>(PDA)</w:t>
      </w:r>
      <w:r w:rsidRPr="00B856EE">
        <w:rPr>
          <w:bCs/>
          <w:spacing w:val="2"/>
        </w:rPr>
        <w:t xml:space="preserve"> </w:t>
      </w:r>
      <w:r>
        <w:t>–</w:t>
      </w:r>
      <w:r>
        <w:rPr>
          <w:spacing w:val="-4"/>
        </w:rPr>
        <w:t xml:space="preserve"> </w:t>
      </w:r>
      <w:r>
        <w:t>Troy</w:t>
      </w:r>
      <w:r>
        <w:rPr>
          <w:spacing w:val="1"/>
        </w:rPr>
        <w:t xml:space="preserve"> </w:t>
      </w:r>
      <w:r>
        <w:t>Dunston,</w:t>
      </w:r>
      <w:r>
        <w:rPr>
          <w:spacing w:val="-1"/>
        </w:rPr>
        <w:t xml:space="preserve"> </w:t>
      </w:r>
      <w:r>
        <w:t>Caregiver</w:t>
      </w:r>
      <w:r>
        <w:rPr>
          <w:spacing w:val="-3"/>
        </w:rPr>
        <w:t xml:space="preserve"> </w:t>
      </w:r>
      <w:r>
        <w:t>Support</w:t>
      </w:r>
      <w:r>
        <w:rPr>
          <w:spacing w:val="2"/>
        </w:rPr>
        <w:t xml:space="preserve"> </w:t>
      </w:r>
      <w:r>
        <w:rPr>
          <w:spacing w:val="-4"/>
        </w:rPr>
        <w:t>Program</w:t>
      </w:r>
      <w:r>
        <w:rPr>
          <w:spacing w:val="42"/>
        </w:rPr>
        <w:t xml:space="preserve"> </w:t>
      </w:r>
      <w:r>
        <w:rPr>
          <w:spacing w:val="-3"/>
        </w:rPr>
        <w:t>(CSP)</w:t>
      </w:r>
    </w:p>
    <w:p w14:paraId="39692DA2" w14:textId="77777777" w:rsidR="00E1181E" w:rsidRDefault="00E1181E" w:rsidP="00B856EE">
      <w:pPr>
        <w:pStyle w:val="Text"/>
        <w:numPr>
          <w:ilvl w:val="0"/>
          <w:numId w:val="10"/>
        </w:numPr>
      </w:pPr>
      <w:r>
        <w:t>Updated the</w:t>
      </w:r>
      <w:r>
        <w:rPr>
          <w:spacing w:val="-4"/>
        </w:rPr>
        <w:t xml:space="preserve"> </w:t>
      </w:r>
      <w:r>
        <w:t xml:space="preserve">Council </w:t>
      </w:r>
      <w:r>
        <w:rPr>
          <w:spacing w:val="-1"/>
        </w:rPr>
        <w:t>on</w:t>
      </w:r>
      <w:r>
        <w:rPr>
          <w:spacing w:val="-7"/>
        </w:rPr>
        <w:t xml:space="preserve"> </w:t>
      </w:r>
      <w:r>
        <w:rPr>
          <w:spacing w:val="-1"/>
        </w:rPr>
        <w:t>the</w:t>
      </w:r>
      <w:r>
        <w:t xml:space="preserve"> Program</w:t>
      </w:r>
      <w:r>
        <w:rPr>
          <w:spacing w:val="-1"/>
        </w:rPr>
        <w:t xml:space="preserve"> </w:t>
      </w:r>
      <w:r>
        <w:t>and</w:t>
      </w:r>
      <w:r>
        <w:rPr>
          <w:spacing w:val="1"/>
        </w:rPr>
        <w:t xml:space="preserve"> </w:t>
      </w:r>
      <w:r>
        <w:rPr>
          <w:spacing w:val="-3"/>
        </w:rPr>
        <w:t>what</w:t>
      </w:r>
      <w:r>
        <w:rPr>
          <w:spacing w:val="-1"/>
        </w:rPr>
        <w:t xml:space="preserve"> </w:t>
      </w:r>
      <w:r>
        <w:t>opportunities</w:t>
      </w:r>
      <w:r>
        <w:rPr>
          <w:spacing w:val="-1"/>
        </w:rPr>
        <w:t xml:space="preserve"> </w:t>
      </w:r>
      <w:r>
        <w:t>are offered</w:t>
      </w:r>
      <w:r>
        <w:rPr>
          <w:spacing w:val="-4"/>
        </w:rPr>
        <w:t xml:space="preserve"> </w:t>
      </w:r>
      <w:r>
        <w:rPr>
          <w:spacing w:val="1"/>
        </w:rPr>
        <w:t>to</w:t>
      </w:r>
      <w:r>
        <w:rPr>
          <w:spacing w:val="56"/>
        </w:rPr>
        <w:t xml:space="preserve"> </w:t>
      </w:r>
      <w:r>
        <w:t>older</w:t>
      </w:r>
      <w:r>
        <w:rPr>
          <w:spacing w:val="2"/>
        </w:rPr>
        <w:t xml:space="preserve"> </w:t>
      </w:r>
      <w:r>
        <w:t>adults.</w:t>
      </w:r>
    </w:p>
    <w:p w14:paraId="45C15D87" w14:textId="10D21BD4" w:rsidR="00E1181E" w:rsidRPr="00873DA4" w:rsidRDefault="00E1181E" w:rsidP="00B856EE">
      <w:pPr>
        <w:pStyle w:val="Text"/>
        <w:numPr>
          <w:ilvl w:val="0"/>
          <w:numId w:val="10"/>
        </w:numPr>
      </w:pPr>
      <w:r>
        <w:rPr>
          <w:spacing w:val="-1"/>
        </w:rPr>
        <w:t>The</w:t>
      </w:r>
      <w:r>
        <w:rPr>
          <w:spacing w:val="8"/>
        </w:rPr>
        <w:t xml:space="preserve"> </w:t>
      </w:r>
      <w:r>
        <w:t>Pennsylvania</w:t>
      </w:r>
      <w:r>
        <w:rPr>
          <w:spacing w:val="8"/>
        </w:rPr>
        <w:t xml:space="preserve"> </w:t>
      </w:r>
      <w:r>
        <w:t>Caregiver</w:t>
      </w:r>
      <w:r>
        <w:rPr>
          <w:spacing w:val="12"/>
        </w:rPr>
        <w:t xml:space="preserve"> </w:t>
      </w:r>
      <w:r>
        <w:t>Support</w:t>
      </w:r>
      <w:r>
        <w:rPr>
          <w:spacing w:val="12"/>
        </w:rPr>
        <w:t xml:space="preserve"> </w:t>
      </w:r>
      <w:r>
        <w:t>Program</w:t>
      </w:r>
      <w:r>
        <w:rPr>
          <w:spacing w:val="7"/>
        </w:rPr>
        <w:t xml:space="preserve"> </w:t>
      </w:r>
      <w:r>
        <w:t>(CSP),</w:t>
      </w:r>
      <w:r>
        <w:rPr>
          <w:spacing w:val="6"/>
        </w:rPr>
        <w:t xml:space="preserve"> </w:t>
      </w:r>
      <w:r>
        <w:t>funded</w:t>
      </w:r>
      <w:r>
        <w:rPr>
          <w:spacing w:val="8"/>
        </w:rPr>
        <w:t xml:space="preserve"> </w:t>
      </w:r>
      <w:r>
        <w:rPr>
          <w:spacing w:val="-1"/>
        </w:rPr>
        <w:t>by</w:t>
      </w:r>
      <w:r>
        <w:rPr>
          <w:spacing w:val="8"/>
        </w:rPr>
        <w:t xml:space="preserve"> </w:t>
      </w:r>
      <w:r>
        <w:t>state</w:t>
      </w:r>
      <w:r>
        <w:rPr>
          <w:spacing w:val="8"/>
        </w:rPr>
        <w:t xml:space="preserve"> </w:t>
      </w:r>
      <w:r>
        <w:rPr>
          <w:spacing w:val="-3"/>
        </w:rPr>
        <w:t>and</w:t>
      </w:r>
      <w:r>
        <w:rPr>
          <w:spacing w:val="54"/>
        </w:rPr>
        <w:t xml:space="preserve"> </w:t>
      </w:r>
      <w:r>
        <w:t>federal</w:t>
      </w:r>
      <w:r>
        <w:rPr>
          <w:spacing w:val="24"/>
        </w:rPr>
        <w:t xml:space="preserve"> </w:t>
      </w:r>
      <w:r>
        <w:t>dollars,</w:t>
      </w:r>
      <w:r>
        <w:rPr>
          <w:spacing w:val="26"/>
        </w:rPr>
        <w:t xml:space="preserve"> </w:t>
      </w:r>
      <w:proofErr w:type="gramStart"/>
      <w:r>
        <w:t>provides</w:t>
      </w:r>
      <w:r>
        <w:rPr>
          <w:spacing w:val="23"/>
        </w:rPr>
        <w:t xml:space="preserve"> </w:t>
      </w:r>
      <w:r>
        <w:t>assistance</w:t>
      </w:r>
      <w:proofErr w:type="gramEnd"/>
      <w:r>
        <w:rPr>
          <w:spacing w:val="24"/>
        </w:rPr>
        <w:t xml:space="preserve"> </w:t>
      </w:r>
      <w:r>
        <w:t>and</w:t>
      </w:r>
      <w:r>
        <w:rPr>
          <w:spacing w:val="22"/>
        </w:rPr>
        <w:t xml:space="preserve"> </w:t>
      </w:r>
      <w:r>
        <w:t>support</w:t>
      </w:r>
      <w:r>
        <w:rPr>
          <w:spacing w:val="23"/>
        </w:rPr>
        <w:t xml:space="preserve"> </w:t>
      </w:r>
      <w:r>
        <w:rPr>
          <w:spacing w:val="-1"/>
        </w:rPr>
        <w:t>to</w:t>
      </w:r>
      <w:r>
        <w:rPr>
          <w:spacing w:val="24"/>
        </w:rPr>
        <w:t xml:space="preserve"> </w:t>
      </w:r>
      <w:r>
        <w:t>Primary</w:t>
      </w:r>
      <w:r>
        <w:rPr>
          <w:spacing w:val="25"/>
        </w:rPr>
        <w:t xml:space="preserve"> </w:t>
      </w:r>
      <w:r>
        <w:t>Caregivers</w:t>
      </w:r>
      <w:r>
        <w:rPr>
          <w:spacing w:val="25"/>
        </w:rPr>
        <w:t xml:space="preserve"> </w:t>
      </w:r>
      <w:r>
        <w:t>in</w:t>
      </w:r>
      <w:r>
        <w:rPr>
          <w:spacing w:val="55"/>
        </w:rPr>
        <w:t xml:space="preserve"> </w:t>
      </w:r>
      <w:r>
        <w:t>their</w:t>
      </w:r>
      <w:r>
        <w:rPr>
          <w:spacing w:val="6"/>
        </w:rPr>
        <w:t xml:space="preserve"> </w:t>
      </w:r>
      <w:r>
        <w:t>caregiving</w:t>
      </w:r>
      <w:r>
        <w:rPr>
          <w:spacing w:val="5"/>
        </w:rPr>
        <w:t xml:space="preserve"> </w:t>
      </w:r>
      <w:r>
        <w:rPr>
          <w:spacing w:val="-1"/>
        </w:rPr>
        <w:t>role</w:t>
      </w:r>
      <w:r>
        <w:rPr>
          <w:spacing w:val="3"/>
        </w:rPr>
        <w:t xml:space="preserve"> </w:t>
      </w:r>
      <w:r>
        <w:t>to</w:t>
      </w:r>
      <w:r>
        <w:rPr>
          <w:spacing w:val="5"/>
        </w:rPr>
        <w:t xml:space="preserve"> </w:t>
      </w:r>
      <w:r>
        <w:t>encourage</w:t>
      </w:r>
      <w:r>
        <w:rPr>
          <w:spacing w:val="6"/>
        </w:rPr>
        <w:t xml:space="preserve"> </w:t>
      </w:r>
      <w:r>
        <w:t>a</w:t>
      </w:r>
      <w:r>
        <w:rPr>
          <w:spacing w:val="5"/>
        </w:rPr>
        <w:t xml:space="preserve"> </w:t>
      </w:r>
      <w:r>
        <w:t>healthy,</w:t>
      </w:r>
      <w:r>
        <w:rPr>
          <w:spacing w:val="9"/>
        </w:rPr>
        <w:t xml:space="preserve"> </w:t>
      </w:r>
      <w:r>
        <w:rPr>
          <w:spacing w:val="-4"/>
        </w:rPr>
        <w:t>ongoing</w:t>
      </w:r>
      <w:r>
        <w:rPr>
          <w:spacing w:val="6"/>
        </w:rPr>
        <w:t xml:space="preserve"> </w:t>
      </w:r>
      <w:r>
        <w:t>relationship</w:t>
      </w:r>
      <w:r>
        <w:rPr>
          <w:spacing w:val="6"/>
        </w:rPr>
        <w:t xml:space="preserve"> </w:t>
      </w:r>
      <w:r>
        <w:rPr>
          <w:spacing w:val="-1"/>
        </w:rPr>
        <w:t>with</w:t>
      </w:r>
      <w:r>
        <w:rPr>
          <w:spacing w:val="3"/>
        </w:rPr>
        <w:t xml:space="preserve"> </w:t>
      </w:r>
      <w:r>
        <w:rPr>
          <w:spacing w:val="-3"/>
        </w:rPr>
        <w:t>their</w:t>
      </w:r>
      <w:r>
        <w:rPr>
          <w:spacing w:val="57"/>
        </w:rPr>
        <w:t xml:space="preserve"> </w:t>
      </w:r>
      <w:r>
        <w:rPr>
          <w:spacing w:val="-1"/>
        </w:rPr>
        <w:t>Care</w:t>
      </w:r>
      <w:r>
        <w:rPr>
          <w:spacing w:val="-4"/>
        </w:rPr>
        <w:t xml:space="preserve"> </w:t>
      </w:r>
      <w:r>
        <w:t>Receivers.</w:t>
      </w:r>
      <w:r>
        <w:rPr>
          <w:spacing w:val="-3"/>
        </w:rPr>
        <w:t xml:space="preserve"> </w:t>
      </w:r>
      <w:r>
        <w:t>The</w:t>
      </w:r>
      <w:r>
        <w:rPr>
          <w:spacing w:val="-4"/>
        </w:rPr>
        <w:t xml:space="preserve"> </w:t>
      </w:r>
      <w:r>
        <w:rPr>
          <w:spacing w:val="-3"/>
        </w:rPr>
        <w:t>program</w:t>
      </w:r>
      <w:r>
        <w:rPr>
          <w:spacing w:val="-5"/>
        </w:rPr>
        <w:t xml:space="preserve"> </w:t>
      </w:r>
      <w:r>
        <w:t>aims</w:t>
      </w:r>
      <w:r>
        <w:rPr>
          <w:spacing w:val="-4"/>
        </w:rPr>
        <w:t xml:space="preserve"> </w:t>
      </w:r>
      <w:r>
        <w:t>to</w:t>
      </w:r>
      <w:r>
        <w:rPr>
          <w:spacing w:val="-4"/>
        </w:rPr>
        <w:t xml:space="preserve"> </w:t>
      </w:r>
      <w:r>
        <w:t>alleviate</w:t>
      </w:r>
      <w:r>
        <w:rPr>
          <w:spacing w:val="-9"/>
        </w:rPr>
        <w:t xml:space="preserve"> </w:t>
      </w:r>
      <w:r>
        <w:rPr>
          <w:spacing w:val="-1"/>
        </w:rPr>
        <w:t>the</w:t>
      </w:r>
      <w:r>
        <w:rPr>
          <w:spacing w:val="-4"/>
        </w:rPr>
        <w:t xml:space="preserve"> </w:t>
      </w:r>
      <w:r>
        <w:t>stresses</w:t>
      </w:r>
      <w:r>
        <w:rPr>
          <w:spacing w:val="-4"/>
        </w:rPr>
        <w:t xml:space="preserve"> </w:t>
      </w:r>
      <w:r>
        <w:t>associated</w:t>
      </w:r>
      <w:r>
        <w:rPr>
          <w:spacing w:val="-7"/>
        </w:rPr>
        <w:t xml:space="preserve"> </w:t>
      </w:r>
      <w:r>
        <w:t>with</w:t>
      </w:r>
      <w:r>
        <w:rPr>
          <w:spacing w:val="45"/>
        </w:rPr>
        <w:t xml:space="preserve"> </w:t>
      </w:r>
      <w:r>
        <w:t>caregiving by:</w:t>
      </w:r>
    </w:p>
    <w:p w14:paraId="262DD3D8" w14:textId="77777777" w:rsidR="00E1181E" w:rsidRDefault="00E1181E" w:rsidP="00B856EE">
      <w:pPr>
        <w:pStyle w:val="Text"/>
        <w:numPr>
          <w:ilvl w:val="0"/>
          <w:numId w:val="10"/>
        </w:numPr>
      </w:pPr>
      <w:r>
        <w:t xml:space="preserve">focusing </w:t>
      </w:r>
      <w:r>
        <w:rPr>
          <w:spacing w:val="-1"/>
        </w:rPr>
        <w:t>on</w:t>
      </w:r>
      <w:r>
        <w:rPr>
          <w:spacing w:val="-4"/>
        </w:rPr>
        <w:t xml:space="preserve"> </w:t>
      </w:r>
      <w:r>
        <w:t>the</w:t>
      </w:r>
      <w:r>
        <w:rPr>
          <w:spacing w:val="-4"/>
        </w:rPr>
        <w:t xml:space="preserve"> </w:t>
      </w:r>
      <w:r>
        <w:t>well-being</w:t>
      </w:r>
      <w:r>
        <w:rPr>
          <w:spacing w:val="1"/>
        </w:rPr>
        <w:t xml:space="preserve"> </w:t>
      </w:r>
      <w:r>
        <w:t>of</w:t>
      </w:r>
      <w:r>
        <w:rPr>
          <w:spacing w:val="-3"/>
        </w:rPr>
        <w:t xml:space="preserve"> </w:t>
      </w:r>
      <w:r>
        <w:t xml:space="preserve">the </w:t>
      </w:r>
      <w:r>
        <w:rPr>
          <w:spacing w:val="-3"/>
        </w:rPr>
        <w:t>Caregiver</w:t>
      </w:r>
    </w:p>
    <w:p w14:paraId="4724CA1A" w14:textId="77777777" w:rsidR="00E1181E" w:rsidRDefault="00E1181E" w:rsidP="00B856EE">
      <w:pPr>
        <w:pStyle w:val="Text"/>
        <w:numPr>
          <w:ilvl w:val="0"/>
          <w:numId w:val="10"/>
        </w:numPr>
      </w:pPr>
      <w:r>
        <w:t>providing access</w:t>
      </w:r>
      <w:r>
        <w:rPr>
          <w:spacing w:val="-4"/>
        </w:rPr>
        <w:t xml:space="preserve"> </w:t>
      </w:r>
      <w:r>
        <w:t>to</w:t>
      </w:r>
      <w:r>
        <w:rPr>
          <w:spacing w:val="-7"/>
        </w:rPr>
        <w:t xml:space="preserve"> </w:t>
      </w:r>
      <w:r>
        <w:rPr>
          <w:spacing w:val="-1"/>
        </w:rPr>
        <w:t>respite</w:t>
      </w:r>
      <w:r>
        <w:t xml:space="preserve"> care</w:t>
      </w:r>
    </w:p>
    <w:p w14:paraId="696A2FF8" w14:textId="77777777" w:rsidR="00E1181E" w:rsidRDefault="00E1181E" w:rsidP="00B856EE">
      <w:pPr>
        <w:pStyle w:val="Text"/>
        <w:numPr>
          <w:ilvl w:val="0"/>
          <w:numId w:val="10"/>
        </w:numPr>
      </w:pPr>
      <w:r>
        <w:t>addressing</w:t>
      </w:r>
      <w:r>
        <w:rPr>
          <w:spacing w:val="-4"/>
        </w:rPr>
        <w:t xml:space="preserve"> </w:t>
      </w:r>
      <w:r>
        <w:t>the need</w:t>
      </w:r>
      <w:r>
        <w:rPr>
          <w:spacing w:val="-4"/>
        </w:rPr>
        <w:t xml:space="preserve"> </w:t>
      </w:r>
      <w:r>
        <w:t>for</w:t>
      </w:r>
      <w:r>
        <w:rPr>
          <w:spacing w:val="-1"/>
        </w:rPr>
        <w:t xml:space="preserve"> </w:t>
      </w:r>
      <w:r>
        <w:t>formal</w:t>
      </w:r>
      <w:r>
        <w:rPr>
          <w:spacing w:val="-3"/>
        </w:rPr>
        <w:t xml:space="preserve"> </w:t>
      </w:r>
      <w:r>
        <w:t>and informal</w:t>
      </w:r>
      <w:r>
        <w:rPr>
          <w:spacing w:val="-7"/>
        </w:rPr>
        <w:t xml:space="preserve"> </w:t>
      </w:r>
      <w:r>
        <w:t>supports</w:t>
      </w:r>
    </w:p>
    <w:p w14:paraId="251BA6C3" w14:textId="5027C371" w:rsidR="00E1181E" w:rsidRPr="00B856EE" w:rsidRDefault="00E1181E" w:rsidP="00B856EE">
      <w:pPr>
        <w:pStyle w:val="Text"/>
        <w:numPr>
          <w:ilvl w:val="0"/>
          <w:numId w:val="10"/>
        </w:numPr>
      </w:pPr>
      <w:r>
        <w:t>providing financial reimbursement</w:t>
      </w:r>
      <w:r>
        <w:rPr>
          <w:spacing w:val="2"/>
        </w:rPr>
        <w:t xml:space="preserve"> </w:t>
      </w:r>
      <w:r>
        <w:t>of</w:t>
      </w:r>
      <w:r>
        <w:rPr>
          <w:spacing w:val="-1"/>
        </w:rPr>
        <w:t xml:space="preserve"> </w:t>
      </w:r>
      <w:r>
        <w:t>out-of-pocket</w:t>
      </w:r>
      <w:r>
        <w:rPr>
          <w:spacing w:val="2"/>
        </w:rPr>
        <w:t xml:space="preserve"> </w:t>
      </w:r>
      <w:r>
        <w:t>costs</w:t>
      </w:r>
      <w:r>
        <w:rPr>
          <w:spacing w:val="-4"/>
        </w:rPr>
        <w:t xml:space="preserve"> </w:t>
      </w:r>
      <w:r>
        <w:t>associated</w:t>
      </w:r>
      <w:r>
        <w:rPr>
          <w:spacing w:val="-4"/>
        </w:rPr>
        <w:t xml:space="preserve"> </w:t>
      </w:r>
      <w:r>
        <w:rPr>
          <w:spacing w:val="-1"/>
        </w:rPr>
        <w:t>with</w:t>
      </w:r>
      <w:r>
        <w:rPr>
          <w:spacing w:val="51"/>
        </w:rPr>
        <w:t xml:space="preserve"> </w:t>
      </w:r>
      <w:r>
        <w:t>caregiving-related</w:t>
      </w:r>
      <w:r>
        <w:rPr>
          <w:spacing w:val="-4"/>
        </w:rPr>
        <w:t xml:space="preserve"> </w:t>
      </w:r>
      <w:r>
        <w:t xml:space="preserve">services </w:t>
      </w:r>
      <w:r>
        <w:rPr>
          <w:spacing w:val="-1"/>
        </w:rPr>
        <w:t>and</w:t>
      </w:r>
      <w:r>
        <w:rPr>
          <w:spacing w:val="-4"/>
        </w:rPr>
        <w:t xml:space="preserve"> </w:t>
      </w:r>
      <w:r>
        <w:t>supplies.</w:t>
      </w:r>
    </w:p>
    <w:p w14:paraId="30D951C5" w14:textId="77777777" w:rsidR="00E1181E" w:rsidRDefault="00E1181E" w:rsidP="00B856EE">
      <w:pPr>
        <w:pStyle w:val="Text"/>
        <w:numPr>
          <w:ilvl w:val="0"/>
          <w:numId w:val="10"/>
        </w:numPr>
      </w:pPr>
      <w:r>
        <w:rPr>
          <w:spacing w:val="-1"/>
        </w:rPr>
        <w:t>To</w:t>
      </w:r>
      <w:r>
        <w:t xml:space="preserve"> </w:t>
      </w:r>
      <w:r>
        <w:rPr>
          <w:spacing w:val="-1"/>
        </w:rPr>
        <w:t>be</w:t>
      </w:r>
      <w:r>
        <w:t xml:space="preserve"> eligible for</w:t>
      </w:r>
      <w:r>
        <w:rPr>
          <w:spacing w:val="-3"/>
        </w:rPr>
        <w:t xml:space="preserve"> </w:t>
      </w:r>
      <w:r>
        <w:t>the Caregiver</w:t>
      </w:r>
      <w:r>
        <w:rPr>
          <w:spacing w:val="2"/>
        </w:rPr>
        <w:t xml:space="preserve"> </w:t>
      </w:r>
      <w:r>
        <w:t>Support</w:t>
      </w:r>
      <w:r>
        <w:rPr>
          <w:spacing w:val="2"/>
        </w:rPr>
        <w:t xml:space="preserve"> </w:t>
      </w:r>
      <w:r>
        <w:rPr>
          <w:spacing w:val="-3"/>
        </w:rPr>
        <w:t>Program,</w:t>
      </w:r>
      <w:r>
        <w:rPr>
          <w:spacing w:val="-5"/>
        </w:rPr>
        <w:t xml:space="preserve"> </w:t>
      </w:r>
      <w:r>
        <w:t>Caregivers</w:t>
      </w:r>
      <w:r>
        <w:rPr>
          <w:spacing w:val="-4"/>
        </w:rPr>
        <w:t xml:space="preserve"> </w:t>
      </w:r>
      <w:r>
        <w:t>must</w:t>
      </w:r>
      <w:r>
        <w:rPr>
          <w:spacing w:val="-3"/>
        </w:rPr>
        <w:t xml:space="preserve"> </w:t>
      </w:r>
      <w:r>
        <w:rPr>
          <w:spacing w:val="-1"/>
        </w:rPr>
        <w:t>be</w:t>
      </w:r>
      <w:r>
        <w:rPr>
          <w:spacing w:val="-4"/>
        </w:rPr>
        <w:t xml:space="preserve"> </w:t>
      </w:r>
      <w:r>
        <w:rPr>
          <w:spacing w:val="-1"/>
        </w:rPr>
        <w:t>the</w:t>
      </w:r>
      <w:r>
        <w:rPr>
          <w:spacing w:val="39"/>
        </w:rPr>
        <w:t xml:space="preserve"> </w:t>
      </w:r>
      <w:r>
        <w:t>Primary</w:t>
      </w:r>
      <w:r>
        <w:rPr>
          <w:spacing w:val="-4"/>
        </w:rPr>
        <w:t xml:space="preserve"> </w:t>
      </w:r>
      <w:r>
        <w:t>Caregiver,</w:t>
      </w:r>
      <w:r>
        <w:rPr>
          <w:spacing w:val="-3"/>
        </w:rPr>
        <w:t xml:space="preserve"> </w:t>
      </w:r>
      <w:r>
        <w:t>meeting</w:t>
      </w:r>
      <w:r>
        <w:rPr>
          <w:spacing w:val="-1"/>
        </w:rPr>
        <w:t xml:space="preserve"> </w:t>
      </w:r>
      <w:r>
        <w:t>one</w:t>
      </w:r>
      <w:r>
        <w:rPr>
          <w:spacing w:val="1"/>
        </w:rPr>
        <w:t xml:space="preserve"> </w:t>
      </w:r>
      <w:r>
        <w:t>of</w:t>
      </w:r>
      <w:r>
        <w:rPr>
          <w:spacing w:val="-5"/>
        </w:rPr>
        <w:t xml:space="preserve"> </w:t>
      </w:r>
      <w:r>
        <w:t>the</w:t>
      </w:r>
      <w:r>
        <w:rPr>
          <w:spacing w:val="-4"/>
        </w:rPr>
        <w:t xml:space="preserve"> </w:t>
      </w:r>
      <w:r>
        <w:t>three</w:t>
      </w:r>
      <w:r>
        <w:rPr>
          <w:spacing w:val="-4"/>
        </w:rPr>
        <w:t xml:space="preserve"> </w:t>
      </w:r>
      <w:r>
        <w:t>eligibility</w:t>
      </w:r>
      <w:r>
        <w:rPr>
          <w:spacing w:val="1"/>
        </w:rPr>
        <w:t xml:space="preserve"> </w:t>
      </w:r>
      <w:r>
        <w:t>categories.</w:t>
      </w:r>
    </w:p>
    <w:p w14:paraId="1C22BE9F" w14:textId="77777777" w:rsidR="00E1181E" w:rsidRDefault="00E1181E" w:rsidP="00B856EE">
      <w:pPr>
        <w:pStyle w:val="Text"/>
        <w:numPr>
          <w:ilvl w:val="0"/>
          <w:numId w:val="10"/>
        </w:numPr>
      </w:pPr>
      <w:r>
        <w:rPr>
          <w:spacing w:val="-1"/>
        </w:rPr>
        <w:t>All</w:t>
      </w:r>
      <w:r>
        <w:rPr>
          <w:spacing w:val="2"/>
        </w:rPr>
        <w:t xml:space="preserve"> </w:t>
      </w:r>
      <w:r>
        <w:t>Caregivers</w:t>
      </w:r>
      <w:r>
        <w:rPr>
          <w:spacing w:val="1"/>
        </w:rPr>
        <w:t xml:space="preserve"> </w:t>
      </w:r>
      <w:r>
        <w:t>and</w:t>
      </w:r>
      <w:r>
        <w:rPr>
          <w:spacing w:val="3"/>
        </w:rPr>
        <w:t xml:space="preserve"> </w:t>
      </w:r>
      <w:r>
        <w:rPr>
          <w:spacing w:val="-3"/>
        </w:rPr>
        <w:t>Care</w:t>
      </w:r>
      <w:r>
        <w:rPr>
          <w:spacing w:val="-4"/>
        </w:rPr>
        <w:t xml:space="preserve"> </w:t>
      </w:r>
      <w:r>
        <w:t>Receivers must</w:t>
      </w:r>
      <w:r>
        <w:rPr>
          <w:spacing w:val="2"/>
        </w:rPr>
        <w:t xml:space="preserve"> </w:t>
      </w:r>
      <w:r>
        <w:t>be</w:t>
      </w:r>
      <w:r>
        <w:rPr>
          <w:spacing w:val="3"/>
        </w:rPr>
        <w:t xml:space="preserve"> </w:t>
      </w:r>
      <w:r>
        <w:t>PA residents.</w:t>
      </w:r>
      <w:r>
        <w:rPr>
          <w:spacing w:val="2"/>
        </w:rPr>
        <w:t xml:space="preserve"> </w:t>
      </w:r>
      <w:r>
        <w:t>U.S.</w:t>
      </w:r>
      <w:r>
        <w:rPr>
          <w:spacing w:val="2"/>
        </w:rPr>
        <w:t xml:space="preserve"> </w:t>
      </w:r>
      <w:r>
        <w:rPr>
          <w:spacing w:val="-4"/>
        </w:rPr>
        <w:t>Citizenship</w:t>
      </w:r>
      <w:r>
        <w:rPr>
          <w:spacing w:val="53"/>
        </w:rPr>
        <w:t xml:space="preserve"> </w:t>
      </w:r>
      <w:r>
        <w:rPr>
          <w:spacing w:val="-1"/>
        </w:rPr>
        <w:t>is</w:t>
      </w:r>
      <w:r>
        <w:rPr>
          <w:spacing w:val="1"/>
        </w:rPr>
        <w:t xml:space="preserve"> </w:t>
      </w:r>
      <w:r>
        <w:t>not</w:t>
      </w:r>
      <w:r>
        <w:rPr>
          <w:spacing w:val="-1"/>
        </w:rPr>
        <w:t xml:space="preserve"> </w:t>
      </w:r>
      <w:r>
        <w:t>required.</w:t>
      </w:r>
    </w:p>
    <w:p w14:paraId="7BF79B3F" w14:textId="77777777" w:rsidR="00E1181E" w:rsidRDefault="00E1181E" w:rsidP="00B856EE">
      <w:pPr>
        <w:pStyle w:val="Text"/>
        <w:numPr>
          <w:ilvl w:val="0"/>
          <w:numId w:val="10"/>
        </w:numPr>
      </w:pPr>
      <w:r>
        <w:t>There</w:t>
      </w:r>
      <w:r>
        <w:rPr>
          <w:spacing w:val="10"/>
        </w:rPr>
        <w:t xml:space="preserve"> </w:t>
      </w:r>
      <w:r>
        <w:t>is</w:t>
      </w:r>
      <w:r>
        <w:rPr>
          <w:spacing w:val="11"/>
        </w:rPr>
        <w:t xml:space="preserve"> </w:t>
      </w:r>
      <w:r>
        <w:t>no</w:t>
      </w:r>
      <w:r>
        <w:rPr>
          <w:spacing w:val="5"/>
        </w:rPr>
        <w:t xml:space="preserve"> </w:t>
      </w:r>
      <w:r>
        <w:rPr>
          <w:spacing w:val="-1"/>
        </w:rPr>
        <w:t>financial</w:t>
      </w:r>
      <w:r>
        <w:rPr>
          <w:spacing w:val="7"/>
        </w:rPr>
        <w:t xml:space="preserve"> </w:t>
      </w:r>
      <w:r>
        <w:t>eligibility</w:t>
      </w:r>
      <w:r>
        <w:rPr>
          <w:spacing w:val="8"/>
        </w:rPr>
        <w:t xml:space="preserve"> </w:t>
      </w:r>
      <w:r>
        <w:t>requirement</w:t>
      </w:r>
      <w:r>
        <w:rPr>
          <w:spacing w:val="9"/>
        </w:rPr>
        <w:t xml:space="preserve"> </w:t>
      </w:r>
      <w:r>
        <w:t>for</w:t>
      </w:r>
      <w:r>
        <w:rPr>
          <w:spacing w:val="12"/>
        </w:rPr>
        <w:t xml:space="preserve"> </w:t>
      </w:r>
      <w:r>
        <w:t>Caregiver</w:t>
      </w:r>
      <w:r>
        <w:rPr>
          <w:spacing w:val="12"/>
        </w:rPr>
        <w:t xml:space="preserve"> </w:t>
      </w:r>
      <w:r>
        <w:t>Support</w:t>
      </w:r>
      <w:r>
        <w:rPr>
          <w:spacing w:val="12"/>
        </w:rPr>
        <w:t xml:space="preserve"> </w:t>
      </w:r>
      <w:r>
        <w:rPr>
          <w:spacing w:val="-3"/>
        </w:rPr>
        <w:t>Program</w:t>
      </w:r>
      <w:r>
        <w:rPr>
          <w:spacing w:val="24"/>
        </w:rPr>
        <w:t xml:space="preserve"> </w:t>
      </w:r>
      <w:r>
        <w:t>services.</w:t>
      </w:r>
      <w:r>
        <w:rPr>
          <w:spacing w:val="7"/>
        </w:rPr>
        <w:t xml:space="preserve"> </w:t>
      </w:r>
      <w:r>
        <w:t>However,</w:t>
      </w:r>
      <w:r>
        <w:rPr>
          <w:spacing w:val="5"/>
        </w:rPr>
        <w:t xml:space="preserve"> </w:t>
      </w:r>
      <w:r>
        <w:t>the</w:t>
      </w:r>
      <w:r>
        <w:rPr>
          <w:spacing w:val="5"/>
        </w:rPr>
        <w:t xml:space="preserve"> </w:t>
      </w:r>
      <w:r>
        <w:t>amount</w:t>
      </w:r>
      <w:r>
        <w:rPr>
          <w:spacing w:val="4"/>
        </w:rPr>
        <w:t xml:space="preserve"> </w:t>
      </w:r>
      <w:r>
        <w:t>of</w:t>
      </w:r>
      <w:r>
        <w:rPr>
          <w:spacing w:val="7"/>
        </w:rPr>
        <w:t xml:space="preserve"> </w:t>
      </w:r>
      <w:r>
        <w:t>reimbursement</w:t>
      </w:r>
      <w:r>
        <w:rPr>
          <w:spacing w:val="5"/>
        </w:rPr>
        <w:t xml:space="preserve"> </w:t>
      </w:r>
      <w:r>
        <w:rPr>
          <w:spacing w:val="-1"/>
        </w:rPr>
        <w:t>is</w:t>
      </w:r>
      <w:r>
        <w:rPr>
          <w:spacing w:val="5"/>
        </w:rPr>
        <w:t xml:space="preserve"> </w:t>
      </w:r>
      <w:r>
        <w:rPr>
          <w:spacing w:val="-1"/>
        </w:rPr>
        <w:t>based</w:t>
      </w:r>
      <w:r>
        <w:rPr>
          <w:spacing w:val="3"/>
        </w:rPr>
        <w:t xml:space="preserve"> </w:t>
      </w:r>
      <w:r>
        <w:rPr>
          <w:spacing w:val="-1"/>
        </w:rPr>
        <w:t>on</w:t>
      </w:r>
      <w:r>
        <w:rPr>
          <w:spacing w:val="5"/>
        </w:rPr>
        <w:t xml:space="preserve"> </w:t>
      </w:r>
      <w:r>
        <w:t>income</w:t>
      </w:r>
      <w:r>
        <w:rPr>
          <w:spacing w:val="3"/>
        </w:rPr>
        <w:t xml:space="preserve"> </w:t>
      </w:r>
      <w:r>
        <w:rPr>
          <w:spacing w:val="-3"/>
        </w:rPr>
        <w:t>and</w:t>
      </w:r>
      <w:r>
        <w:rPr>
          <w:spacing w:val="26"/>
        </w:rPr>
        <w:t xml:space="preserve"> </w:t>
      </w:r>
      <w:r>
        <w:t xml:space="preserve">household </w:t>
      </w:r>
      <w:r>
        <w:rPr>
          <w:spacing w:val="-1"/>
        </w:rPr>
        <w:t>size</w:t>
      </w:r>
      <w:r>
        <w:t xml:space="preserve"> of</w:t>
      </w:r>
      <w:r>
        <w:rPr>
          <w:spacing w:val="-3"/>
        </w:rPr>
        <w:t xml:space="preserve"> </w:t>
      </w:r>
      <w:r>
        <w:t xml:space="preserve">the </w:t>
      </w:r>
      <w:r>
        <w:rPr>
          <w:spacing w:val="-1"/>
        </w:rPr>
        <w:t>Care</w:t>
      </w:r>
      <w:r>
        <w:t xml:space="preserve"> Receiver.</w:t>
      </w:r>
    </w:p>
    <w:p w14:paraId="650BB6A5" w14:textId="77777777" w:rsidR="00E1181E" w:rsidRDefault="00E1181E" w:rsidP="00B856EE">
      <w:pPr>
        <w:pStyle w:val="Text"/>
        <w:rPr>
          <w:sz w:val="21"/>
          <w:szCs w:val="21"/>
        </w:rPr>
      </w:pPr>
    </w:p>
    <w:p w14:paraId="56631B94" w14:textId="5579A7FC" w:rsidR="00E1181E" w:rsidRPr="00B856EE" w:rsidRDefault="00E1181E" w:rsidP="00B856EE">
      <w:pPr>
        <w:pStyle w:val="Text"/>
      </w:pPr>
      <w:r>
        <w:t>Services</w:t>
      </w:r>
      <w:r>
        <w:rPr>
          <w:spacing w:val="1"/>
        </w:rPr>
        <w:t xml:space="preserve"> </w:t>
      </w:r>
      <w:r>
        <w:t>available through</w:t>
      </w:r>
      <w:r>
        <w:rPr>
          <w:spacing w:val="1"/>
        </w:rPr>
        <w:t xml:space="preserve"> </w:t>
      </w:r>
      <w:r>
        <w:rPr>
          <w:spacing w:val="-1"/>
        </w:rPr>
        <w:t>the</w:t>
      </w:r>
      <w:r>
        <w:t xml:space="preserve"> Caregiver</w:t>
      </w:r>
      <w:r>
        <w:rPr>
          <w:spacing w:val="-1"/>
        </w:rPr>
        <w:t xml:space="preserve"> </w:t>
      </w:r>
      <w:r>
        <w:t xml:space="preserve">Support </w:t>
      </w:r>
      <w:r>
        <w:rPr>
          <w:spacing w:val="-3"/>
        </w:rPr>
        <w:t>Program</w:t>
      </w:r>
      <w:r>
        <w:rPr>
          <w:spacing w:val="2"/>
        </w:rPr>
        <w:t xml:space="preserve"> </w:t>
      </w:r>
      <w:r>
        <w:t>include:</w:t>
      </w:r>
    </w:p>
    <w:p w14:paraId="3325E464" w14:textId="77777777" w:rsidR="00E1181E" w:rsidRPr="00B856EE" w:rsidRDefault="00E1181E" w:rsidP="00B856EE">
      <w:pPr>
        <w:pStyle w:val="Text"/>
        <w:numPr>
          <w:ilvl w:val="0"/>
          <w:numId w:val="11"/>
        </w:numPr>
      </w:pPr>
      <w:r w:rsidRPr="00B856EE">
        <w:t>Care Management</w:t>
      </w:r>
    </w:p>
    <w:p w14:paraId="4FB7B22F" w14:textId="77777777" w:rsidR="00E1181E" w:rsidRPr="00B856EE" w:rsidRDefault="00E1181E" w:rsidP="00B856EE">
      <w:pPr>
        <w:pStyle w:val="Text"/>
        <w:numPr>
          <w:ilvl w:val="0"/>
          <w:numId w:val="11"/>
        </w:numPr>
      </w:pPr>
      <w:r w:rsidRPr="00B856EE">
        <w:t>Benefits Counseling</w:t>
      </w:r>
    </w:p>
    <w:p w14:paraId="553B9774" w14:textId="77777777" w:rsidR="00E1181E" w:rsidRPr="00B856EE" w:rsidRDefault="00E1181E" w:rsidP="00B856EE">
      <w:pPr>
        <w:pStyle w:val="Text"/>
        <w:numPr>
          <w:ilvl w:val="0"/>
          <w:numId w:val="11"/>
        </w:numPr>
      </w:pPr>
      <w:r w:rsidRPr="00B856EE">
        <w:t>Caregiver Education and Training</w:t>
      </w:r>
    </w:p>
    <w:p w14:paraId="6A2E29EF" w14:textId="4F4AA0AA" w:rsidR="00E1181E" w:rsidRPr="00B856EE" w:rsidRDefault="00E1181E" w:rsidP="00B856EE">
      <w:pPr>
        <w:pStyle w:val="Text"/>
        <w:numPr>
          <w:ilvl w:val="0"/>
          <w:numId w:val="11"/>
        </w:numPr>
      </w:pPr>
      <w:r w:rsidRPr="00B856EE">
        <w:t>Reimbursement</w:t>
      </w:r>
      <w:r w:rsidR="00B856EE">
        <w:t xml:space="preserve"> </w:t>
      </w:r>
      <w:r w:rsidRPr="00B856EE">
        <w:t>for</w:t>
      </w:r>
      <w:r w:rsidR="00B856EE">
        <w:t xml:space="preserve"> </w:t>
      </w:r>
      <w:r w:rsidRPr="00B856EE">
        <w:t>ongoing</w:t>
      </w:r>
      <w:r w:rsidRPr="00B856EE">
        <w:tab/>
        <w:t>expenses</w:t>
      </w:r>
      <w:r w:rsidR="00B856EE">
        <w:t xml:space="preserve"> </w:t>
      </w:r>
      <w:r w:rsidRPr="00B856EE">
        <w:t>for</w:t>
      </w:r>
      <w:r w:rsidR="00B856EE">
        <w:t xml:space="preserve"> </w:t>
      </w:r>
      <w:r w:rsidRPr="00B856EE">
        <w:t>caregiving</w:t>
      </w:r>
      <w:r w:rsidR="00B856EE">
        <w:t xml:space="preserve"> </w:t>
      </w:r>
      <w:r w:rsidRPr="00B856EE">
        <w:t>services</w:t>
      </w:r>
      <w:r w:rsidR="00B856EE">
        <w:t xml:space="preserve"> </w:t>
      </w:r>
      <w:r w:rsidRPr="00B856EE">
        <w:t>or</w:t>
      </w:r>
      <w:r w:rsidR="00B856EE">
        <w:t xml:space="preserve"> </w:t>
      </w:r>
      <w:r w:rsidRPr="00B856EE">
        <w:t>consumable supplies, such as:</w:t>
      </w:r>
    </w:p>
    <w:p w14:paraId="080BAC24" w14:textId="77777777" w:rsidR="00E1181E" w:rsidRPr="00B856EE" w:rsidRDefault="00E1181E" w:rsidP="00B856EE">
      <w:pPr>
        <w:pStyle w:val="Text"/>
        <w:numPr>
          <w:ilvl w:val="1"/>
          <w:numId w:val="11"/>
        </w:numPr>
      </w:pPr>
      <w:r w:rsidRPr="00B856EE">
        <w:t>Respite</w:t>
      </w:r>
    </w:p>
    <w:p w14:paraId="42D78D49" w14:textId="77777777" w:rsidR="00E1181E" w:rsidRPr="00B856EE" w:rsidRDefault="00E1181E" w:rsidP="00B856EE">
      <w:pPr>
        <w:pStyle w:val="Text"/>
        <w:numPr>
          <w:ilvl w:val="1"/>
          <w:numId w:val="11"/>
        </w:numPr>
      </w:pPr>
      <w:r w:rsidRPr="00B856EE">
        <w:t>Consumable Supplies (incontinence supplies, nutritional supplements)</w:t>
      </w:r>
    </w:p>
    <w:p w14:paraId="625409CD" w14:textId="69137475" w:rsidR="00E1181E" w:rsidRPr="00B856EE" w:rsidRDefault="00E1181E" w:rsidP="00B856EE">
      <w:pPr>
        <w:pStyle w:val="Text"/>
        <w:numPr>
          <w:ilvl w:val="1"/>
          <w:numId w:val="11"/>
        </w:numPr>
      </w:pPr>
      <w:r w:rsidRPr="00B856EE">
        <w:t>Supportive</w:t>
      </w:r>
      <w:r w:rsidR="00B856EE">
        <w:t xml:space="preserve"> </w:t>
      </w:r>
      <w:r w:rsidRPr="00B856EE">
        <w:t>Services</w:t>
      </w:r>
      <w:r w:rsidR="00B856EE">
        <w:t xml:space="preserve"> </w:t>
      </w:r>
      <w:r w:rsidRPr="00B856EE">
        <w:t>(counseling,</w:t>
      </w:r>
      <w:r w:rsidR="00B856EE">
        <w:t xml:space="preserve"> </w:t>
      </w:r>
      <w:r w:rsidRPr="00B856EE">
        <w:t>specialized</w:t>
      </w:r>
      <w:r w:rsidR="00B856EE">
        <w:t xml:space="preserve"> </w:t>
      </w:r>
      <w:r w:rsidRPr="00B856EE">
        <w:t>medical transportation, transportation to respite)</w:t>
      </w:r>
    </w:p>
    <w:p w14:paraId="4D08E6F9" w14:textId="69FD794B" w:rsidR="00E1181E" w:rsidRPr="00B856EE" w:rsidRDefault="00E1181E" w:rsidP="00B856EE">
      <w:pPr>
        <w:pStyle w:val="Text"/>
        <w:numPr>
          <w:ilvl w:val="1"/>
          <w:numId w:val="11"/>
        </w:numPr>
      </w:pPr>
      <w:r w:rsidRPr="00B856EE">
        <w:t>Supplemental</w:t>
      </w:r>
      <w:r w:rsidR="00B856EE">
        <w:t xml:space="preserve"> </w:t>
      </w:r>
      <w:r w:rsidRPr="00B856EE">
        <w:t>Services</w:t>
      </w:r>
      <w:r w:rsidR="00B856EE">
        <w:t xml:space="preserve"> </w:t>
      </w:r>
      <w:r w:rsidRPr="00B856EE">
        <w:t>(personal</w:t>
      </w:r>
      <w:r w:rsidR="00B856EE">
        <w:t xml:space="preserve"> </w:t>
      </w:r>
      <w:r w:rsidRPr="00B856EE">
        <w:t>care,</w:t>
      </w:r>
      <w:r w:rsidR="00B856EE">
        <w:t xml:space="preserve"> </w:t>
      </w:r>
      <w:r w:rsidRPr="00B856EE">
        <w:t>Personal</w:t>
      </w:r>
      <w:r w:rsidR="00B856EE">
        <w:t xml:space="preserve"> </w:t>
      </w:r>
      <w:r w:rsidRPr="00B856EE">
        <w:t>Emergency Response Systems, pest control/fumigation)</w:t>
      </w:r>
    </w:p>
    <w:p w14:paraId="6991AEB4" w14:textId="77777777" w:rsidR="00E1181E" w:rsidRPr="00B856EE" w:rsidRDefault="00E1181E" w:rsidP="00B856EE">
      <w:pPr>
        <w:pStyle w:val="Text"/>
        <w:numPr>
          <w:ilvl w:val="1"/>
          <w:numId w:val="11"/>
        </w:numPr>
      </w:pPr>
      <w:r w:rsidRPr="00B856EE">
        <w:t>Home Modifications</w:t>
      </w:r>
    </w:p>
    <w:p w14:paraId="14E81DD6" w14:textId="77777777" w:rsidR="00E1181E" w:rsidRPr="00B856EE" w:rsidRDefault="00E1181E" w:rsidP="00B856EE">
      <w:pPr>
        <w:pStyle w:val="Text"/>
        <w:numPr>
          <w:ilvl w:val="1"/>
          <w:numId w:val="11"/>
        </w:numPr>
      </w:pPr>
      <w:r w:rsidRPr="00B856EE">
        <w:t>Assistive Devices</w:t>
      </w:r>
    </w:p>
    <w:p w14:paraId="0E7D1B22" w14:textId="0851B58A" w:rsidR="00E1181E" w:rsidRPr="00B856EE" w:rsidRDefault="00E1181E" w:rsidP="00B856EE">
      <w:pPr>
        <w:pStyle w:val="Text"/>
        <w:numPr>
          <w:ilvl w:val="1"/>
          <w:numId w:val="11"/>
        </w:numPr>
      </w:pPr>
      <w:r w:rsidRPr="00B856EE">
        <w:t>Specific Services specific to Grandparents/Older Relative Caregivers. (school supplies, extra-curricular activities, seasonal clothing)</w:t>
      </w:r>
    </w:p>
    <w:p w14:paraId="7086A983" w14:textId="77777777" w:rsidR="00E1181E" w:rsidRPr="00B856EE" w:rsidRDefault="00E1181E" w:rsidP="00B856EE">
      <w:pPr>
        <w:pStyle w:val="Text"/>
        <w:numPr>
          <w:ilvl w:val="0"/>
          <w:numId w:val="11"/>
        </w:numPr>
      </w:pPr>
      <w:r w:rsidRPr="00B856EE">
        <w:t>The Caregiver Support Program is administered locally by our Area Agencies on Aging.</w:t>
      </w:r>
    </w:p>
    <w:p w14:paraId="6C272D67" w14:textId="52601652" w:rsidR="00E1181E" w:rsidRDefault="00B856EE" w:rsidP="00B856EE">
      <w:pPr>
        <w:pStyle w:val="Heading2"/>
      </w:pPr>
      <w:r>
        <w:t xml:space="preserve">5. </w:t>
      </w:r>
      <w:r w:rsidRPr="00B856EE">
        <w:t>PA State Ombudsman</w:t>
      </w:r>
    </w:p>
    <w:p w14:paraId="699E82BC" w14:textId="43F64D4F" w:rsidR="00B856EE" w:rsidRDefault="00B856EE" w:rsidP="00B856EE">
      <w:pPr>
        <w:pStyle w:val="Heading3"/>
      </w:pPr>
      <w:r>
        <w:t>PA Department of Aging (PDA) – Margaret Barajas, Director of Pennsylvania Office of Long-Term Care Ombudsman:</w:t>
      </w:r>
    </w:p>
    <w:p w14:paraId="010A5F76" w14:textId="3656E34B" w:rsidR="00B856EE" w:rsidRDefault="00B856EE" w:rsidP="00B856EE">
      <w:pPr>
        <w:pStyle w:val="Text"/>
        <w:numPr>
          <w:ilvl w:val="0"/>
          <w:numId w:val="11"/>
        </w:numPr>
      </w:pPr>
      <w:r>
        <w:t>Provided overview highlighting the dedication of Ombudsmen to approx.140,000 individuals living in LTC settings in PA.</w:t>
      </w:r>
    </w:p>
    <w:p w14:paraId="05FCDA55" w14:textId="3E5A7AE7" w:rsidR="00B856EE" w:rsidRDefault="00B856EE" w:rsidP="00B856EE">
      <w:pPr>
        <w:pStyle w:val="Text"/>
        <w:numPr>
          <w:ilvl w:val="0"/>
          <w:numId w:val="11"/>
        </w:numPr>
      </w:pPr>
      <w:r>
        <w:t>Older Americans Act sorts the role of Ombudsmen into two categories direct or systems advocacy.</w:t>
      </w:r>
    </w:p>
    <w:p w14:paraId="5050A5A7" w14:textId="3029D4C6" w:rsidR="00B856EE" w:rsidRDefault="00B856EE" w:rsidP="00B856EE">
      <w:pPr>
        <w:pStyle w:val="Text"/>
        <w:numPr>
          <w:ilvl w:val="0"/>
          <w:numId w:val="11"/>
        </w:numPr>
      </w:pPr>
      <w:r>
        <w:t>Direct advocacy (bedside) requires ombudsman to identify, investigate and resolve complaints made by or on behalf of residents. Also providing information to residents about LTC and supports and services ensuring that residents have regular and timely access to services.</w:t>
      </w:r>
    </w:p>
    <w:p w14:paraId="40EFD48A" w14:textId="4FD47623" w:rsidR="00B856EE" w:rsidRDefault="00B856EE" w:rsidP="00B856EE">
      <w:pPr>
        <w:pStyle w:val="Text"/>
        <w:numPr>
          <w:ilvl w:val="0"/>
          <w:numId w:val="11"/>
        </w:numPr>
      </w:pPr>
      <w:r>
        <w:t xml:space="preserve">Systems advocacy represents the interests of residents before governmental and other agencies, seeking administrative, </w:t>
      </w:r>
      <w:proofErr w:type="gramStart"/>
      <w:r>
        <w:t>legal</w:t>
      </w:r>
      <w:proofErr w:type="gramEnd"/>
      <w:r>
        <w:t xml:space="preserve"> or other remedies to protect them.</w:t>
      </w:r>
    </w:p>
    <w:p w14:paraId="4BB976B1" w14:textId="24C4FE20" w:rsidR="00B856EE" w:rsidRDefault="00B856EE" w:rsidP="00B856EE">
      <w:pPr>
        <w:pStyle w:val="Text"/>
        <w:numPr>
          <w:ilvl w:val="0"/>
          <w:numId w:val="11"/>
        </w:numPr>
      </w:pPr>
      <w:r>
        <w:t xml:space="preserve">Also analyze and comment on recommending changes in laws and regulations pertaining to health, safety, </w:t>
      </w:r>
      <w:proofErr w:type="gramStart"/>
      <w:r>
        <w:t>welfare</w:t>
      </w:r>
      <w:proofErr w:type="gramEnd"/>
      <w:r>
        <w:t xml:space="preserve"> and rights of LTC residents.</w:t>
      </w:r>
    </w:p>
    <w:p w14:paraId="250B45DC" w14:textId="3455CA32" w:rsidR="00B856EE" w:rsidRDefault="00B856EE" w:rsidP="00B856EE">
      <w:pPr>
        <w:pStyle w:val="Text"/>
        <w:numPr>
          <w:ilvl w:val="0"/>
          <w:numId w:val="11"/>
        </w:numPr>
      </w:pPr>
      <w:r>
        <w:t>A portion of Ombudsman American Rescue Plan Act (ARPA) funding will be allocated for the statewide coordinated volunteer recruitment and retention campaign over the next year or so.</w:t>
      </w:r>
    </w:p>
    <w:p w14:paraId="3C83CF6E" w14:textId="5A3ABF52" w:rsidR="00B856EE" w:rsidRDefault="00B856EE" w:rsidP="00B856EE">
      <w:pPr>
        <w:pStyle w:val="Text"/>
        <w:numPr>
          <w:ilvl w:val="0"/>
          <w:numId w:val="11"/>
        </w:numPr>
      </w:pPr>
      <w:r>
        <w:t>Support a program called PA Empowered Expert Resident (PEER) Program.</w:t>
      </w:r>
    </w:p>
    <w:p w14:paraId="27B985E1" w14:textId="1ACAA0DB" w:rsidR="00B856EE" w:rsidRDefault="00B856EE" w:rsidP="00B856EE">
      <w:pPr>
        <w:pStyle w:val="Text"/>
        <w:numPr>
          <w:ilvl w:val="0"/>
          <w:numId w:val="11"/>
        </w:numPr>
      </w:pPr>
      <w:r>
        <w:t>Investing in Adult Day Health Care – Veterans Center to be completed by early 2023.</w:t>
      </w:r>
    </w:p>
    <w:p w14:paraId="1351D731" w14:textId="6A89B2E5" w:rsidR="00B856EE" w:rsidRDefault="00B856EE" w:rsidP="00B856EE">
      <w:pPr>
        <w:pStyle w:val="Text"/>
        <w:numPr>
          <w:ilvl w:val="0"/>
          <w:numId w:val="11"/>
        </w:numPr>
      </w:pPr>
      <w:r>
        <w:t>New community center construction site being sought with a 200 plus bed count, and state-of-the-art single rooms.</w:t>
      </w:r>
    </w:p>
    <w:p w14:paraId="45B92D18" w14:textId="3FA0E404" w:rsidR="00B856EE" w:rsidRDefault="00B856EE" w:rsidP="00B856EE">
      <w:pPr>
        <w:pStyle w:val="Text"/>
        <w:numPr>
          <w:ilvl w:val="0"/>
          <w:numId w:val="11"/>
        </w:numPr>
      </w:pPr>
      <w:r>
        <w:t>June is National PTSD Awareness Month – Highlighting the difference between Moral Injured and PTSD.</w:t>
      </w:r>
    </w:p>
    <w:p w14:paraId="4B4532DC" w14:textId="450752B3" w:rsidR="00B856EE" w:rsidRDefault="00B856EE" w:rsidP="00B856EE">
      <w:pPr>
        <w:pStyle w:val="Text"/>
        <w:numPr>
          <w:ilvl w:val="0"/>
          <w:numId w:val="11"/>
        </w:numPr>
      </w:pPr>
      <w:r>
        <w:t>Protecting Older Pennsylvania Veterans with “PA Vet Connect”. This information was shared with Local AAA and others. Outreach is necessary and digital campaigns available to assist with this.</w:t>
      </w:r>
    </w:p>
    <w:p w14:paraId="44FC74EB" w14:textId="4189E2F6" w:rsidR="00B856EE" w:rsidRDefault="00B856EE" w:rsidP="00B856EE">
      <w:pPr>
        <w:pStyle w:val="Heading2"/>
      </w:pPr>
      <w:r>
        <w:t xml:space="preserve">6. </w:t>
      </w:r>
      <w:r w:rsidRPr="00B856EE">
        <w:t>Open Session</w:t>
      </w:r>
    </w:p>
    <w:p w14:paraId="61D4D83F" w14:textId="1B2C0048" w:rsidR="00B856EE" w:rsidRDefault="00B856EE" w:rsidP="00B856EE">
      <w:pPr>
        <w:pStyle w:val="Text"/>
      </w:pPr>
      <w:r>
        <w:t>Secretary</w:t>
      </w:r>
      <w:r>
        <w:rPr>
          <w:spacing w:val="-1"/>
        </w:rPr>
        <w:t xml:space="preserve"> </w:t>
      </w:r>
      <w:r>
        <w:rPr>
          <w:spacing w:val="-3"/>
        </w:rPr>
        <w:t>Torres:</w:t>
      </w:r>
      <w:r>
        <w:t xml:space="preserve"> The</w:t>
      </w:r>
      <w:r>
        <w:rPr>
          <w:spacing w:val="-4"/>
        </w:rPr>
        <w:t xml:space="preserve"> </w:t>
      </w:r>
      <w:r>
        <w:t>next</w:t>
      </w:r>
      <w:r>
        <w:rPr>
          <w:spacing w:val="2"/>
        </w:rPr>
        <w:t xml:space="preserve"> </w:t>
      </w:r>
      <w:r>
        <w:t>LTCC</w:t>
      </w:r>
      <w:r>
        <w:rPr>
          <w:spacing w:val="-5"/>
        </w:rPr>
        <w:t xml:space="preserve"> </w:t>
      </w:r>
      <w:r>
        <w:t xml:space="preserve">meeting will take place </w:t>
      </w:r>
      <w:r>
        <w:rPr>
          <w:spacing w:val="-1"/>
        </w:rPr>
        <w:t>on</w:t>
      </w:r>
      <w:r>
        <w:t xml:space="preserve"> </w:t>
      </w:r>
      <w:r>
        <w:rPr>
          <w:spacing w:val="-3"/>
        </w:rPr>
        <w:t xml:space="preserve">Thursday, </w:t>
      </w:r>
      <w:r>
        <w:t>October</w:t>
      </w:r>
      <w:r>
        <w:rPr>
          <w:spacing w:val="65"/>
        </w:rPr>
        <w:t xml:space="preserve"> </w:t>
      </w:r>
      <w:r>
        <w:t>14.</w:t>
      </w:r>
    </w:p>
    <w:p w14:paraId="2B167329" w14:textId="4E13E094" w:rsidR="00B856EE" w:rsidRDefault="00B856EE" w:rsidP="00B856EE">
      <w:pPr>
        <w:pStyle w:val="Heading2"/>
      </w:pPr>
      <w:r>
        <w:t xml:space="preserve">7. </w:t>
      </w:r>
      <w:r w:rsidRPr="00B856EE">
        <w:t>Adjournment</w:t>
      </w:r>
    </w:p>
    <w:p w14:paraId="4207CA68" w14:textId="02139071" w:rsidR="00B856EE" w:rsidRDefault="00B856EE" w:rsidP="00B856EE">
      <w:pPr>
        <w:pStyle w:val="Text"/>
      </w:pPr>
      <w:r w:rsidRPr="00B856EE">
        <w:t>The meeting was adjourned at 11:22 a.m</w:t>
      </w:r>
      <w:r w:rsidR="00DE5C10">
        <w:t>.</w:t>
      </w:r>
    </w:p>
    <w:p w14:paraId="7A46DD09" w14:textId="7A299A5E" w:rsidR="00B856EE" w:rsidRDefault="00B856EE" w:rsidP="00B856EE">
      <w:pPr>
        <w:pStyle w:val="Heading1"/>
      </w:pPr>
      <w:r w:rsidRPr="00B856EE">
        <w:t>New Action Items</w:t>
      </w:r>
    </w:p>
    <w:p w14:paraId="0C668492" w14:textId="212668A1" w:rsidR="00B856EE" w:rsidRPr="00B856EE" w:rsidRDefault="00B856EE" w:rsidP="00B856EE">
      <w:pPr>
        <w:pStyle w:val="Text"/>
      </w:pPr>
      <w:r w:rsidRPr="00B856EE">
        <w:t>Action Item</w:t>
      </w:r>
      <w:r>
        <w:t xml:space="preserve"> 1</w:t>
      </w:r>
      <w:r w:rsidRPr="00B856EE">
        <w:t xml:space="preserve">: </w:t>
      </w:r>
      <w:r w:rsidRPr="00B856EE">
        <w:t>Advisory Council on Elder Justice – Financial Guide</w:t>
      </w:r>
      <w:r w:rsidRPr="00B856EE">
        <w:tab/>
      </w:r>
    </w:p>
    <w:p w14:paraId="7FA2CCBE" w14:textId="7B9D0FBB" w:rsidR="00B856EE" w:rsidRPr="00B856EE" w:rsidRDefault="00B856EE" w:rsidP="00B856EE">
      <w:pPr>
        <w:pStyle w:val="Text"/>
      </w:pPr>
      <w:proofErr w:type="spellStart"/>
      <w:r w:rsidRPr="00B856EE">
        <w:t>Actionee</w:t>
      </w:r>
      <w:proofErr w:type="spellEnd"/>
      <w:r w:rsidRPr="00B856EE">
        <w:t>(s)</w:t>
      </w:r>
      <w:r w:rsidRPr="00B856EE">
        <w:t xml:space="preserve">: </w:t>
      </w:r>
      <w:r w:rsidRPr="00B856EE">
        <w:t>Secretary Torres</w:t>
      </w:r>
      <w:r w:rsidRPr="00B856EE">
        <w:tab/>
      </w:r>
    </w:p>
    <w:p w14:paraId="3DD814D1" w14:textId="75729F15" w:rsidR="00B856EE" w:rsidRPr="00B856EE" w:rsidRDefault="00B856EE" w:rsidP="00B856EE">
      <w:pPr>
        <w:pStyle w:val="Text"/>
      </w:pPr>
      <w:r w:rsidRPr="00B856EE">
        <w:t>Deadline</w:t>
      </w:r>
      <w:r w:rsidRPr="00B856EE">
        <w:t xml:space="preserve">: </w:t>
      </w:r>
      <w:r w:rsidRPr="00B856EE">
        <w:t>Once received</w:t>
      </w:r>
      <w:r w:rsidRPr="00B856EE">
        <w:tab/>
      </w:r>
    </w:p>
    <w:p w14:paraId="2913FC4A" w14:textId="5988B810" w:rsidR="00B856EE" w:rsidRDefault="00B856EE" w:rsidP="00B856EE">
      <w:pPr>
        <w:pStyle w:val="Text"/>
      </w:pPr>
      <w:r w:rsidRPr="00B856EE">
        <w:t>Status</w:t>
      </w:r>
      <w:r w:rsidRPr="00B856EE">
        <w:t xml:space="preserve">: </w:t>
      </w:r>
      <w:r w:rsidRPr="00B856EE">
        <w:t>In Progress</w:t>
      </w:r>
    </w:p>
    <w:p w14:paraId="6D0A13E7" w14:textId="36AA79CF" w:rsidR="00B856EE" w:rsidRDefault="00B856EE" w:rsidP="00B856EE">
      <w:pPr>
        <w:pStyle w:val="Text"/>
      </w:pPr>
    </w:p>
    <w:p w14:paraId="79245879" w14:textId="02630449" w:rsidR="00B856EE" w:rsidRDefault="00B856EE" w:rsidP="00B856EE">
      <w:pPr>
        <w:pStyle w:val="Text"/>
      </w:pPr>
      <w:r>
        <w:t xml:space="preserve">Action Item 2: </w:t>
      </w:r>
      <w:r>
        <w:rPr>
          <w:rFonts w:ascii="Arial" w:hAnsi="Arial" w:cs="Arial"/>
          <w:b/>
          <w:bCs/>
          <w:spacing w:val="-1"/>
          <w:sz w:val="22"/>
          <w:szCs w:val="22"/>
        </w:rPr>
        <w:t>HVAC</w:t>
      </w:r>
      <w:r>
        <w:rPr>
          <w:rFonts w:ascii="Arial" w:hAnsi="Arial" w:cs="Arial"/>
          <w:b/>
          <w:bCs/>
          <w:spacing w:val="-3"/>
          <w:sz w:val="22"/>
          <w:szCs w:val="22"/>
        </w:rPr>
        <w:t xml:space="preserve"> </w:t>
      </w:r>
      <w:r>
        <w:rPr>
          <w:rFonts w:ascii="Arial" w:hAnsi="Arial" w:cs="Arial"/>
          <w:b/>
          <w:bCs/>
          <w:spacing w:val="-2"/>
          <w:sz w:val="22"/>
          <w:szCs w:val="22"/>
        </w:rPr>
        <w:t>Grant</w:t>
      </w:r>
      <w:r>
        <w:rPr>
          <w:rFonts w:ascii="Arial" w:hAnsi="Arial" w:cs="Arial"/>
          <w:b/>
          <w:bCs/>
          <w:spacing w:val="-6"/>
          <w:sz w:val="22"/>
          <w:szCs w:val="22"/>
        </w:rPr>
        <w:t xml:space="preserve"> </w:t>
      </w:r>
      <w:r>
        <w:rPr>
          <w:rFonts w:ascii="Arial" w:hAnsi="Arial" w:cs="Arial"/>
          <w:b/>
          <w:bCs/>
          <w:spacing w:val="-2"/>
          <w:sz w:val="22"/>
          <w:szCs w:val="22"/>
        </w:rPr>
        <w:t>Applications</w:t>
      </w:r>
    </w:p>
    <w:p w14:paraId="1BAC49ED" w14:textId="61B86475" w:rsidR="00B856EE" w:rsidRPr="00B856EE" w:rsidRDefault="00B856EE" w:rsidP="00B856EE">
      <w:pPr>
        <w:pStyle w:val="Text"/>
      </w:pPr>
      <w:proofErr w:type="spellStart"/>
      <w:r w:rsidRPr="00B856EE">
        <w:t>Actionee</w:t>
      </w:r>
      <w:proofErr w:type="spellEnd"/>
      <w:r w:rsidRPr="00B856EE">
        <w:t xml:space="preserve">(s): </w:t>
      </w:r>
      <w:r>
        <w:rPr>
          <w:rFonts w:ascii="Arial" w:hAnsi="Arial" w:cs="Arial"/>
          <w:spacing w:val="-2"/>
          <w:sz w:val="22"/>
          <w:szCs w:val="22"/>
        </w:rPr>
        <w:t>Jennifer</w:t>
      </w:r>
      <w:r>
        <w:rPr>
          <w:rFonts w:ascii="Arial" w:hAnsi="Arial" w:cs="Arial"/>
          <w:spacing w:val="2"/>
          <w:sz w:val="22"/>
          <w:szCs w:val="22"/>
        </w:rPr>
        <w:t xml:space="preserve"> </w:t>
      </w:r>
      <w:r>
        <w:rPr>
          <w:rFonts w:ascii="Arial" w:hAnsi="Arial" w:cs="Arial"/>
          <w:spacing w:val="-2"/>
          <w:sz w:val="22"/>
          <w:szCs w:val="22"/>
        </w:rPr>
        <w:t>Hale</w:t>
      </w:r>
      <w:r w:rsidRPr="00B856EE">
        <w:tab/>
      </w:r>
    </w:p>
    <w:p w14:paraId="3B9CCC29" w14:textId="22F55E5D" w:rsidR="00B856EE" w:rsidRPr="00B856EE" w:rsidRDefault="00B856EE" w:rsidP="00B856EE">
      <w:pPr>
        <w:pStyle w:val="Text"/>
      </w:pPr>
      <w:r w:rsidRPr="00B856EE">
        <w:t xml:space="preserve">Deadline: </w:t>
      </w:r>
      <w:r>
        <w:t>ASAP</w:t>
      </w:r>
    </w:p>
    <w:p w14:paraId="09510A2E" w14:textId="6BDDF7AC" w:rsidR="00B856EE" w:rsidRDefault="00B856EE" w:rsidP="00B856EE">
      <w:pPr>
        <w:pStyle w:val="Text"/>
      </w:pPr>
      <w:r w:rsidRPr="00B856EE">
        <w:t>Status: In Progress</w:t>
      </w:r>
    </w:p>
    <w:p w14:paraId="12433A46" w14:textId="459E764A" w:rsidR="00005E0A" w:rsidRDefault="00005E0A" w:rsidP="00005E0A">
      <w:pPr>
        <w:pStyle w:val="Heading1"/>
      </w:pPr>
      <w:r>
        <w:t xml:space="preserve">Old </w:t>
      </w:r>
      <w:r w:rsidRPr="00B856EE">
        <w:t>Action Items</w:t>
      </w:r>
    </w:p>
    <w:p w14:paraId="6B2CC607" w14:textId="01B0D8CA" w:rsidR="00005E0A" w:rsidRPr="00005E0A" w:rsidRDefault="00005E0A" w:rsidP="00005E0A">
      <w:pPr>
        <w:pStyle w:val="Text"/>
      </w:pPr>
      <w:r>
        <w:t>None</w:t>
      </w:r>
    </w:p>
    <w:p w14:paraId="3D737B05" w14:textId="77777777" w:rsidR="00005E0A" w:rsidRDefault="00005E0A" w:rsidP="00B856EE">
      <w:pPr>
        <w:pStyle w:val="Text"/>
      </w:pPr>
    </w:p>
    <w:p w14:paraId="450FBB76" w14:textId="5E4FDAE3" w:rsidR="00B856EE" w:rsidRPr="00B856EE" w:rsidRDefault="00B856EE" w:rsidP="00B856EE">
      <w:pPr>
        <w:pStyle w:val="Text"/>
      </w:pPr>
    </w:p>
    <w:sectPr w:rsidR="00B856EE" w:rsidRPr="00B85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1273" w:hanging="363"/>
      </w:pPr>
      <w:rPr>
        <w:rFonts w:ascii="Symbol" w:hAnsi="Symbol" w:cs="Symbol"/>
        <w:b w:val="0"/>
        <w:bCs w:val="0"/>
        <w:sz w:val="22"/>
        <w:szCs w:val="22"/>
      </w:rPr>
    </w:lvl>
    <w:lvl w:ilvl="1">
      <w:numFmt w:val="bullet"/>
      <w:lvlText w:val="•"/>
      <w:lvlJc w:val="left"/>
      <w:pPr>
        <w:ind w:left="1962" w:hanging="363"/>
      </w:pPr>
    </w:lvl>
    <w:lvl w:ilvl="2">
      <w:numFmt w:val="bullet"/>
      <w:lvlText w:val="•"/>
      <w:lvlJc w:val="left"/>
      <w:pPr>
        <w:ind w:left="2651" w:hanging="363"/>
      </w:pPr>
    </w:lvl>
    <w:lvl w:ilvl="3">
      <w:numFmt w:val="bullet"/>
      <w:lvlText w:val="•"/>
      <w:lvlJc w:val="left"/>
      <w:pPr>
        <w:ind w:left="3340" w:hanging="363"/>
      </w:pPr>
    </w:lvl>
    <w:lvl w:ilvl="4">
      <w:numFmt w:val="bullet"/>
      <w:lvlText w:val="•"/>
      <w:lvlJc w:val="left"/>
      <w:pPr>
        <w:ind w:left="4029" w:hanging="363"/>
      </w:pPr>
    </w:lvl>
    <w:lvl w:ilvl="5">
      <w:numFmt w:val="bullet"/>
      <w:lvlText w:val="•"/>
      <w:lvlJc w:val="left"/>
      <w:pPr>
        <w:ind w:left="4718" w:hanging="363"/>
      </w:pPr>
    </w:lvl>
    <w:lvl w:ilvl="6">
      <w:numFmt w:val="bullet"/>
      <w:lvlText w:val="•"/>
      <w:lvlJc w:val="left"/>
      <w:pPr>
        <w:ind w:left="5407" w:hanging="363"/>
      </w:pPr>
    </w:lvl>
    <w:lvl w:ilvl="7">
      <w:numFmt w:val="bullet"/>
      <w:lvlText w:val="•"/>
      <w:lvlJc w:val="left"/>
      <w:pPr>
        <w:ind w:left="6096" w:hanging="363"/>
      </w:pPr>
    </w:lvl>
    <w:lvl w:ilvl="8">
      <w:numFmt w:val="bullet"/>
      <w:lvlText w:val="•"/>
      <w:lvlJc w:val="left"/>
      <w:pPr>
        <w:ind w:left="6785" w:hanging="363"/>
      </w:pPr>
    </w:lvl>
  </w:abstractNum>
  <w:abstractNum w:abstractNumId="1" w15:restartNumberingAfterBreak="0">
    <w:nsid w:val="00000403"/>
    <w:multiLevelType w:val="multilevel"/>
    <w:tmpl w:val="00000886"/>
    <w:lvl w:ilvl="0">
      <w:numFmt w:val="bullet"/>
      <w:lvlText w:val=""/>
      <w:lvlJc w:val="left"/>
      <w:pPr>
        <w:ind w:left="817" w:hanging="363"/>
      </w:pPr>
      <w:rPr>
        <w:rFonts w:ascii="Symbol" w:hAnsi="Symbol" w:cs="Symbol"/>
        <w:b w:val="0"/>
        <w:bCs w:val="0"/>
        <w:sz w:val="22"/>
        <w:szCs w:val="22"/>
      </w:rPr>
    </w:lvl>
    <w:lvl w:ilvl="1">
      <w:numFmt w:val="bullet"/>
      <w:lvlText w:val="•"/>
      <w:lvlJc w:val="left"/>
      <w:pPr>
        <w:ind w:left="1552" w:hanging="363"/>
      </w:pPr>
    </w:lvl>
    <w:lvl w:ilvl="2">
      <w:numFmt w:val="bullet"/>
      <w:lvlText w:val="•"/>
      <w:lvlJc w:val="left"/>
      <w:pPr>
        <w:ind w:left="2286" w:hanging="363"/>
      </w:pPr>
    </w:lvl>
    <w:lvl w:ilvl="3">
      <w:numFmt w:val="bullet"/>
      <w:lvlText w:val="•"/>
      <w:lvlJc w:val="left"/>
      <w:pPr>
        <w:ind w:left="3021" w:hanging="363"/>
      </w:pPr>
    </w:lvl>
    <w:lvl w:ilvl="4">
      <w:numFmt w:val="bullet"/>
      <w:lvlText w:val="•"/>
      <w:lvlJc w:val="left"/>
      <w:pPr>
        <w:ind w:left="3755" w:hanging="363"/>
      </w:pPr>
    </w:lvl>
    <w:lvl w:ilvl="5">
      <w:numFmt w:val="bullet"/>
      <w:lvlText w:val="•"/>
      <w:lvlJc w:val="left"/>
      <w:pPr>
        <w:ind w:left="4490" w:hanging="363"/>
      </w:pPr>
    </w:lvl>
    <w:lvl w:ilvl="6">
      <w:numFmt w:val="bullet"/>
      <w:lvlText w:val="•"/>
      <w:lvlJc w:val="left"/>
      <w:pPr>
        <w:ind w:left="5224" w:hanging="363"/>
      </w:pPr>
    </w:lvl>
    <w:lvl w:ilvl="7">
      <w:numFmt w:val="bullet"/>
      <w:lvlText w:val="•"/>
      <w:lvlJc w:val="left"/>
      <w:pPr>
        <w:ind w:left="5959" w:hanging="363"/>
      </w:pPr>
    </w:lvl>
    <w:lvl w:ilvl="8">
      <w:numFmt w:val="bullet"/>
      <w:lvlText w:val="•"/>
      <w:lvlJc w:val="left"/>
      <w:pPr>
        <w:ind w:left="6693" w:hanging="363"/>
      </w:pPr>
    </w:lvl>
  </w:abstractNum>
  <w:abstractNum w:abstractNumId="2" w15:restartNumberingAfterBreak="0">
    <w:nsid w:val="00000407"/>
    <w:multiLevelType w:val="multilevel"/>
    <w:tmpl w:val="0000088A"/>
    <w:lvl w:ilvl="0">
      <w:numFmt w:val="bullet"/>
      <w:lvlText w:val=""/>
      <w:lvlJc w:val="left"/>
      <w:pPr>
        <w:ind w:left="819" w:hanging="363"/>
      </w:pPr>
      <w:rPr>
        <w:rFonts w:ascii="Symbol" w:hAnsi="Symbol" w:cs="Symbol"/>
        <w:b w:val="0"/>
        <w:bCs w:val="0"/>
        <w:sz w:val="22"/>
        <w:szCs w:val="22"/>
      </w:rPr>
    </w:lvl>
    <w:lvl w:ilvl="1">
      <w:numFmt w:val="bullet"/>
      <w:lvlText w:val="o"/>
      <w:lvlJc w:val="left"/>
      <w:pPr>
        <w:ind w:left="1537" w:hanging="363"/>
      </w:pPr>
      <w:rPr>
        <w:rFonts w:ascii="Courier New" w:hAnsi="Courier New" w:cs="Courier New"/>
        <w:b w:val="0"/>
        <w:bCs w:val="0"/>
        <w:sz w:val="22"/>
        <w:szCs w:val="22"/>
      </w:rPr>
    </w:lvl>
    <w:lvl w:ilvl="2">
      <w:numFmt w:val="bullet"/>
      <w:lvlText w:val="•"/>
      <w:lvlJc w:val="left"/>
      <w:pPr>
        <w:ind w:left="2273" w:hanging="363"/>
      </w:pPr>
    </w:lvl>
    <w:lvl w:ilvl="3">
      <w:numFmt w:val="bullet"/>
      <w:lvlText w:val="•"/>
      <w:lvlJc w:val="left"/>
      <w:pPr>
        <w:ind w:left="3009" w:hanging="363"/>
      </w:pPr>
    </w:lvl>
    <w:lvl w:ilvl="4">
      <w:numFmt w:val="bullet"/>
      <w:lvlText w:val="•"/>
      <w:lvlJc w:val="left"/>
      <w:pPr>
        <w:ind w:left="3745" w:hanging="363"/>
      </w:pPr>
    </w:lvl>
    <w:lvl w:ilvl="5">
      <w:numFmt w:val="bullet"/>
      <w:lvlText w:val="•"/>
      <w:lvlJc w:val="left"/>
      <w:pPr>
        <w:ind w:left="4481" w:hanging="363"/>
      </w:pPr>
    </w:lvl>
    <w:lvl w:ilvl="6">
      <w:numFmt w:val="bullet"/>
      <w:lvlText w:val="•"/>
      <w:lvlJc w:val="left"/>
      <w:pPr>
        <w:ind w:left="5216" w:hanging="363"/>
      </w:pPr>
    </w:lvl>
    <w:lvl w:ilvl="7">
      <w:numFmt w:val="bullet"/>
      <w:lvlText w:val="•"/>
      <w:lvlJc w:val="left"/>
      <w:pPr>
        <w:ind w:left="5952" w:hanging="363"/>
      </w:pPr>
    </w:lvl>
    <w:lvl w:ilvl="8">
      <w:numFmt w:val="bullet"/>
      <w:lvlText w:val="•"/>
      <w:lvlJc w:val="left"/>
      <w:pPr>
        <w:ind w:left="6688" w:hanging="363"/>
      </w:pPr>
    </w:lvl>
  </w:abstractNum>
  <w:abstractNum w:abstractNumId="3" w15:restartNumberingAfterBreak="0">
    <w:nsid w:val="01C16865"/>
    <w:multiLevelType w:val="hybridMultilevel"/>
    <w:tmpl w:val="3470F412"/>
    <w:lvl w:ilvl="0" w:tplc="B044AFA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976D2C"/>
    <w:multiLevelType w:val="hybridMultilevel"/>
    <w:tmpl w:val="EF064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E86347"/>
    <w:multiLevelType w:val="hybridMultilevel"/>
    <w:tmpl w:val="EF343490"/>
    <w:lvl w:ilvl="0" w:tplc="B044AFA0">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36BE6"/>
    <w:multiLevelType w:val="hybridMultilevel"/>
    <w:tmpl w:val="53D8FC90"/>
    <w:lvl w:ilvl="0" w:tplc="B044AFA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592692"/>
    <w:multiLevelType w:val="hybridMultilevel"/>
    <w:tmpl w:val="D228F71A"/>
    <w:lvl w:ilvl="0" w:tplc="B044AF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DF4DA2"/>
    <w:multiLevelType w:val="hybridMultilevel"/>
    <w:tmpl w:val="2D6AA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EB0F95"/>
    <w:multiLevelType w:val="hybridMultilevel"/>
    <w:tmpl w:val="E752D126"/>
    <w:lvl w:ilvl="0" w:tplc="B044AFA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456EA3"/>
    <w:multiLevelType w:val="hybridMultilevel"/>
    <w:tmpl w:val="6CCAE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E135AD"/>
    <w:multiLevelType w:val="hybridMultilevel"/>
    <w:tmpl w:val="D12E8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11"/>
  </w:num>
  <w:num w:numId="5">
    <w:abstractNumId w:val="4"/>
  </w:num>
  <w:num w:numId="6">
    <w:abstractNumId w:val="8"/>
  </w:num>
  <w:num w:numId="7">
    <w:abstractNumId w:val="3"/>
  </w:num>
  <w:num w:numId="8">
    <w:abstractNumId w:val="9"/>
  </w:num>
  <w:num w:numId="9">
    <w:abstractNumId w:val="2"/>
  </w:num>
  <w:num w:numId="10">
    <w:abstractNumId w:val="6"/>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A0C"/>
    <w:rsid w:val="00005E0A"/>
    <w:rsid w:val="00075160"/>
    <w:rsid w:val="00081516"/>
    <w:rsid w:val="00225FAD"/>
    <w:rsid w:val="00280EBA"/>
    <w:rsid w:val="00873DA4"/>
    <w:rsid w:val="008F5A0C"/>
    <w:rsid w:val="00B856EE"/>
    <w:rsid w:val="00DD42A4"/>
    <w:rsid w:val="00DE5C10"/>
    <w:rsid w:val="00E1181E"/>
    <w:rsid w:val="00E77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28527"/>
  <w15:chartTrackingRefBased/>
  <w15:docId w15:val="{FBB19D4F-C71A-40A2-A1A4-F03788CEF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5A0C"/>
    <w:pPr>
      <w:keepNext/>
      <w:keepLines/>
      <w:spacing w:before="240" w:after="0"/>
      <w:outlineLvl w:val="0"/>
    </w:pPr>
    <w:rPr>
      <w:rFonts w:asciiTheme="majorHAnsi" w:eastAsiaTheme="majorEastAsia" w:hAnsiTheme="majorHAnsi" w:cstheme="majorBidi"/>
      <w:b/>
      <w:color w:val="1F3864" w:themeColor="accent1" w:themeShade="80"/>
      <w:sz w:val="44"/>
      <w:szCs w:val="32"/>
    </w:rPr>
  </w:style>
  <w:style w:type="paragraph" w:styleId="Heading2">
    <w:name w:val="heading 2"/>
    <w:basedOn w:val="Normal"/>
    <w:next w:val="Normal"/>
    <w:link w:val="Heading2Char"/>
    <w:uiPriority w:val="9"/>
    <w:unhideWhenUsed/>
    <w:qFormat/>
    <w:rsid w:val="008F5A0C"/>
    <w:pPr>
      <w:keepNext/>
      <w:keepLines/>
      <w:spacing w:before="40" w:after="0"/>
      <w:outlineLvl w:val="1"/>
    </w:pPr>
    <w:rPr>
      <w:rFonts w:asciiTheme="majorHAnsi" w:eastAsiaTheme="majorEastAsia" w:hAnsiTheme="majorHAnsi" w:cstheme="majorBidi"/>
      <w:color w:val="1F3864" w:themeColor="accent1" w:themeShade="80"/>
      <w:sz w:val="36"/>
      <w:szCs w:val="26"/>
    </w:rPr>
  </w:style>
  <w:style w:type="paragraph" w:styleId="Heading3">
    <w:name w:val="heading 3"/>
    <w:basedOn w:val="Normal"/>
    <w:next w:val="Normal"/>
    <w:link w:val="Heading3Char"/>
    <w:uiPriority w:val="9"/>
    <w:unhideWhenUsed/>
    <w:qFormat/>
    <w:rsid w:val="00E1181E"/>
    <w:pPr>
      <w:keepNext/>
      <w:keepLines/>
      <w:spacing w:before="40" w:after="0"/>
      <w:outlineLvl w:val="2"/>
    </w:pPr>
    <w:rPr>
      <w:rFonts w:asciiTheme="majorHAnsi" w:eastAsiaTheme="majorEastAsia" w:hAnsiTheme="majorHAnsi"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A0C"/>
    <w:rPr>
      <w:rFonts w:asciiTheme="majorHAnsi" w:eastAsiaTheme="majorEastAsia" w:hAnsiTheme="majorHAnsi" w:cstheme="majorBidi"/>
      <w:b/>
      <w:color w:val="1F3864" w:themeColor="accent1" w:themeShade="80"/>
      <w:sz w:val="44"/>
      <w:szCs w:val="32"/>
    </w:rPr>
  </w:style>
  <w:style w:type="paragraph" w:customStyle="1" w:styleId="Text">
    <w:name w:val="Text"/>
    <w:basedOn w:val="Normal"/>
    <w:link w:val="TextChar"/>
    <w:qFormat/>
    <w:rsid w:val="008F5A0C"/>
    <w:pPr>
      <w:spacing w:line="240" w:lineRule="auto"/>
    </w:pPr>
    <w:rPr>
      <w:sz w:val="28"/>
      <w:szCs w:val="28"/>
    </w:rPr>
  </w:style>
  <w:style w:type="character" w:customStyle="1" w:styleId="Heading2Char">
    <w:name w:val="Heading 2 Char"/>
    <w:basedOn w:val="DefaultParagraphFont"/>
    <w:link w:val="Heading2"/>
    <w:uiPriority w:val="9"/>
    <w:rsid w:val="008F5A0C"/>
    <w:rPr>
      <w:rFonts w:asciiTheme="majorHAnsi" w:eastAsiaTheme="majorEastAsia" w:hAnsiTheme="majorHAnsi" w:cstheme="majorBidi"/>
      <w:color w:val="1F3864" w:themeColor="accent1" w:themeShade="80"/>
      <w:sz w:val="36"/>
      <w:szCs w:val="26"/>
    </w:rPr>
  </w:style>
  <w:style w:type="character" w:customStyle="1" w:styleId="TextChar">
    <w:name w:val="Text Char"/>
    <w:basedOn w:val="DefaultParagraphFont"/>
    <w:link w:val="Text"/>
    <w:rsid w:val="008F5A0C"/>
    <w:rPr>
      <w:sz w:val="28"/>
      <w:szCs w:val="28"/>
    </w:rPr>
  </w:style>
  <w:style w:type="paragraph" w:styleId="BodyText">
    <w:name w:val="Body Text"/>
    <w:basedOn w:val="Normal"/>
    <w:link w:val="BodyTextChar"/>
    <w:uiPriority w:val="1"/>
    <w:qFormat/>
    <w:rsid w:val="00280EBA"/>
    <w:pPr>
      <w:widowControl w:val="0"/>
      <w:autoSpaceDE w:val="0"/>
      <w:autoSpaceDN w:val="0"/>
      <w:adjustRightInd w:val="0"/>
      <w:spacing w:after="0" w:line="240" w:lineRule="auto"/>
      <w:ind w:left="235" w:hanging="360"/>
    </w:pPr>
    <w:rPr>
      <w:rFonts w:ascii="Arial" w:eastAsiaTheme="minorEastAsia" w:hAnsi="Arial" w:cs="Arial"/>
    </w:rPr>
  </w:style>
  <w:style w:type="character" w:customStyle="1" w:styleId="BodyTextChar">
    <w:name w:val="Body Text Char"/>
    <w:basedOn w:val="DefaultParagraphFont"/>
    <w:link w:val="BodyText"/>
    <w:uiPriority w:val="1"/>
    <w:rsid w:val="00280EBA"/>
    <w:rPr>
      <w:rFonts w:ascii="Arial" w:eastAsiaTheme="minorEastAsia" w:hAnsi="Arial" w:cs="Arial"/>
    </w:rPr>
  </w:style>
  <w:style w:type="paragraph" w:customStyle="1" w:styleId="TableParagraph">
    <w:name w:val="Table Paragraph"/>
    <w:basedOn w:val="Normal"/>
    <w:uiPriority w:val="1"/>
    <w:qFormat/>
    <w:rsid w:val="00280EB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ListParagraph">
    <w:name w:val="List Paragraph"/>
    <w:basedOn w:val="Normal"/>
    <w:uiPriority w:val="1"/>
    <w:qFormat/>
    <w:rsid w:val="00280EB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E1181E"/>
    <w:rPr>
      <w:rFonts w:asciiTheme="majorHAnsi" w:eastAsiaTheme="majorEastAsia" w:hAnsiTheme="majorHAnsi" w:cstheme="majorBidi"/>
      <w:b/>
      <w:sz w:val="28"/>
      <w:szCs w:val="24"/>
    </w:rPr>
  </w:style>
  <w:style w:type="character" w:styleId="Hyperlink">
    <w:name w:val="Hyperlink"/>
    <w:basedOn w:val="DefaultParagraphFont"/>
    <w:uiPriority w:val="99"/>
    <w:unhideWhenUsed/>
    <w:rsid w:val="00E1181E"/>
    <w:rPr>
      <w:color w:val="0563C1" w:themeColor="hyperlink"/>
      <w:u w:val="single"/>
    </w:rPr>
  </w:style>
  <w:style w:type="character" w:styleId="UnresolvedMention">
    <w:name w:val="Unresolved Mention"/>
    <w:basedOn w:val="DefaultParagraphFont"/>
    <w:uiPriority w:val="99"/>
    <w:semiHidden/>
    <w:unhideWhenUsed/>
    <w:rsid w:val="00E118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rc.state.pa.us/"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aging.pa.gov/publications/state-plan-on-aging/Pages/default.aspx"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ging.pa.gov/publications/state-plan-on-aging/Pages/default.aspx"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A-DHLTCRegs@pa.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646938FB6AD343BDD4C22EA37EAB91" ma:contentTypeVersion="1" ma:contentTypeDescription="Create a new document." ma:contentTypeScope="" ma:versionID="da3d92143dd773150fa6599b560c40b1">
  <xsd:schema xmlns:xsd="http://www.w3.org/2001/XMLSchema" xmlns:xs="http://www.w3.org/2001/XMLSchema" xmlns:p="http://schemas.microsoft.com/office/2006/metadata/properties" xmlns:ns1="http://schemas.microsoft.com/sharepoint/v3" targetNamespace="http://schemas.microsoft.com/office/2006/metadata/properties" ma:root="true" ma:fieldsID="dd024c9e117fc9e5fa023bfcd8efcd7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70ED1F-9C1C-4E05-A4FA-F6B4E6465567}"/>
</file>

<file path=customXml/itemProps2.xml><?xml version="1.0" encoding="utf-8"?>
<ds:datastoreItem xmlns:ds="http://schemas.openxmlformats.org/officeDocument/2006/customXml" ds:itemID="{2D8B2056-D46C-45AE-8541-7579783375C5}"/>
</file>

<file path=customXml/itemProps3.xml><?xml version="1.0" encoding="utf-8"?>
<ds:datastoreItem xmlns:ds="http://schemas.openxmlformats.org/officeDocument/2006/customXml" ds:itemID="{D775EE27-42A6-4924-9496-CD25831C392F}"/>
</file>

<file path=docProps/app.xml><?xml version="1.0" encoding="utf-8"?>
<Properties xmlns="http://schemas.openxmlformats.org/officeDocument/2006/extended-properties" xmlns:vt="http://schemas.openxmlformats.org/officeDocument/2006/docPropsVTypes">
  <Template>Normal</Template>
  <TotalTime>45</TotalTime>
  <Pages>1</Pages>
  <Words>2023</Words>
  <Characters>11535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Angelia</dc:creator>
  <cp:keywords/>
  <dc:description/>
  <cp:lastModifiedBy>Bixler, Angelia</cp:lastModifiedBy>
  <cp:revision>7</cp:revision>
  <dcterms:created xsi:type="dcterms:W3CDTF">2021-12-15T13:58:00Z</dcterms:created>
  <dcterms:modified xsi:type="dcterms:W3CDTF">2021-12-15T14:52:00Z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0x010100E8646938FB6AD343BDD4C22EA37EAB91</vt:lpwstr>
  </property>
  <property fmtid="{D5CDD505-2E9C-101B-9397-08002B2CF9AE}" pid="3" name="Order">
    <vt:r8>22700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